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17" w:lineRule="atLeast"/>
        <w:ind w:left="0" w:right="0"/>
        <w:jc w:val="center"/>
        <w:rPr>
          <w:sz w:val="48"/>
          <w:szCs w:val="48"/>
        </w:rPr>
      </w:pPr>
      <w:r>
        <w:rPr>
          <w:rFonts w:hint="eastAsia"/>
          <w:i w:val="0"/>
          <w:caps w:val="0"/>
          <w:color w:val="333333"/>
          <w:spacing w:val="0"/>
          <w:sz w:val="48"/>
          <w:szCs w:val="48"/>
          <w:lang w:eastAsia="zh-CN"/>
        </w:rPr>
        <w:t>恩施市</w:t>
      </w:r>
      <w:r>
        <w:rPr>
          <w:i w:val="0"/>
          <w:caps w:val="0"/>
          <w:color w:val="333333"/>
          <w:spacing w:val="0"/>
          <w:sz w:val="48"/>
          <w:szCs w:val="48"/>
        </w:rPr>
        <w:t>人民检察院202</w:t>
      </w:r>
      <w:r>
        <w:rPr>
          <w:rFonts w:hint="eastAsia"/>
          <w:i w:val="0"/>
          <w:caps w:val="0"/>
          <w:color w:val="333333"/>
          <w:spacing w:val="0"/>
          <w:sz w:val="48"/>
          <w:szCs w:val="48"/>
          <w:lang w:val="en-US" w:eastAsia="zh-CN"/>
        </w:rPr>
        <w:t>1</w:t>
      </w:r>
      <w:r>
        <w:rPr>
          <w:i w:val="0"/>
          <w:caps w:val="0"/>
          <w:color w:val="333333"/>
          <w:spacing w:val="0"/>
          <w:sz w:val="48"/>
          <w:szCs w:val="48"/>
        </w:rPr>
        <w:t>年部门预算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center"/>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第一部分 </w:t>
      </w:r>
      <w:r>
        <w:rPr>
          <w:rFonts w:hint="eastAsia" w:ascii="Arial" w:hAnsi="Arial" w:eastAsia="微软雅黑" w:cs="Arial"/>
          <w:i w:val="0"/>
          <w:caps w:val="0"/>
          <w:color w:val="333333"/>
          <w:spacing w:val="0"/>
          <w:sz w:val="28"/>
          <w:szCs w:val="28"/>
          <w:lang w:eastAsia="zh-CN"/>
        </w:rPr>
        <w:t>恩施市</w:t>
      </w:r>
      <w:r>
        <w:rPr>
          <w:rFonts w:hint="default" w:ascii="Arial" w:hAnsi="Arial" w:eastAsia="微软雅黑" w:cs="Arial"/>
          <w:i w:val="0"/>
          <w:caps w:val="0"/>
          <w:color w:val="333333"/>
          <w:spacing w:val="0"/>
          <w:sz w:val="28"/>
          <w:szCs w:val="28"/>
        </w:rPr>
        <w:t>人民检察院概况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二、内部机构设置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 xml:space="preserve">第二部分  </w:t>
      </w:r>
      <w:r>
        <w:rPr>
          <w:rFonts w:hint="eastAsia" w:ascii="Arial" w:hAnsi="Arial" w:eastAsia="微软雅黑" w:cs="Arial"/>
          <w:i w:val="0"/>
          <w:caps w:val="0"/>
          <w:color w:val="333333"/>
          <w:spacing w:val="0"/>
          <w:sz w:val="28"/>
          <w:szCs w:val="28"/>
          <w:lang w:eastAsia="zh-CN"/>
        </w:rPr>
        <w:t>恩施市</w:t>
      </w:r>
      <w:r>
        <w:rPr>
          <w:rFonts w:hint="default" w:ascii="Arial" w:hAnsi="Arial" w:eastAsia="微软雅黑" w:cs="Arial"/>
          <w:i w:val="0"/>
          <w:caps w:val="0"/>
          <w:color w:val="333333"/>
          <w:spacing w:val="0"/>
          <w:sz w:val="28"/>
          <w:szCs w:val="28"/>
        </w:rPr>
        <w:t>人民检察院202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二、收入预算总表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三、支出预算总表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四、财政拨款收支预算总表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五、一般公共预算支出表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六、一般公共预算基本支出表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七、政府性基金预算支出表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八、财政拨款“三公”经费支出表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九、财政专项支出预算表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十、专项转移支付分市县表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第三部分  </w:t>
      </w:r>
      <w:r>
        <w:rPr>
          <w:rFonts w:hint="eastAsia" w:ascii="Arial" w:hAnsi="Arial" w:eastAsia="微软雅黑" w:cs="Arial"/>
          <w:i w:val="0"/>
          <w:caps w:val="0"/>
          <w:color w:val="333333"/>
          <w:spacing w:val="0"/>
          <w:sz w:val="28"/>
          <w:szCs w:val="28"/>
          <w:lang w:eastAsia="zh-CN"/>
        </w:rPr>
        <w:t>恩施市</w:t>
      </w:r>
      <w:r>
        <w:rPr>
          <w:rFonts w:hint="default" w:ascii="Arial" w:hAnsi="Arial" w:eastAsia="微软雅黑" w:cs="Arial"/>
          <w:i w:val="0"/>
          <w:caps w:val="0"/>
          <w:color w:val="333333"/>
          <w:spacing w:val="0"/>
          <w:sz w:val="28"/>
          <w:szCs w:val="28"/>
        </w:rPr>
        <w:t>人民检察院202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一、关于202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年部门预算收支情况的总体说明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二、关于202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年部门预算收支增减变化情况说明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三、关于202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年财政拨款收支预算情况的总体说明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四、关于202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年一般公共预算支出情况说明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五、关于202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年“三公”经费预算情况说明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六、关于机关运行经费安排情况说明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七、关于政府采购预算安排情况说明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八、关于国有资产占用情况说明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九、关于重点项目的预算绩效情况说明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十、关于其他事项的说明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center"/>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 xml:space="preserve">第一部分  </w:t>
      </w:r>
      <w:r>
        <w:rPr>
          <w:rStyle w:val="5"/>
          <w:rFonts w:hint="eastAsia" w:ascii="Arial" w:hAnsi="Arial" w:eastAsia="微软雅黑" w:cs="Arial"/>
          <w:b/>
          <w:i w:val="0"/>
          <w:caps w:val="0"/>
          <w:color w:val="333333"/>
          <w:spacing w:val="0"/>
          <w:sz w:val="28"/>
          <w:szCs w:val="28"/>
          <w:lang w:eastAsia="zh-CN"/>
        </w:rPr>
        <w:t>恩施市</w:t>
      </w:r>
      <w:r>
        <w:rPr>
          <w:rStyle w:val="5"/>
          <w:rFonts w:hint="default" w:ascii="Arial" w:hAnsi="Arial" w:eastAsia="微软雅黑" w:cs="Arial"/>
          <w:b/>
          <w:i w:val="0"/>
          <w:caps w:val="0"/>
          <w:color w:val="333333"/>
          <w:spacing w:val="0"/>
          <w:sz w:val="28"/>
          <w:szCs w:val="28"/>
        </w:rPr>
        <w:t>人民检察院概况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一、主要职责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eastAsia" w:ascii="Arial" w:hAnsi="Arial" w:eastAsia="微软雅黑" w:cs="Arial"/>
          <w:i w:val="0"/>
          <w:caps w:val="0"/>
          <w:color w:val="333333"/>
          <w:spacing w:val="0"/>
          <w:sz w:val="28"/>
          <w:szCs w:val="28"/>
          <w:lang w:eastAsia="zh-CN"/>
        </w:rPr>
        <w:t>恩施市</w:t>
      </w:r>
      <w:r>
        <w:rPr>
          <w:rFonts w:hint="default" w:ascii="Arial" w:hAnsi="Arial" w:eastAsia="微软雅黑" w:cs="Arial"/>
          <w:i w:val="0"/>
          <w:caps w:val="0"/>
          <w:color w:val="333333"/>
          <w:spacing w:val="0"/>
          <w:sz w:val="28"/>
          <w:szCs w:val="28"/>
        </w:rPr>
        <w:t>人民检察院是国家的法律监督机关，对</w:t>
      </w:r>
      <w:r>
        <w:rPr>
          <w:rFonts w:hint="eastAsia" w:ascii="Arial" w:hAnsi="Arial" w:eastAsia="微软雅黑" w:cs="Arial"/>
          <w:i w:val="0"/>
          <w:caps w:val="0"/>
          <w:color w:val="333333"/>
          <w:spacing w:val="0"/>
          <w:sz w:val="28"/>
          <w:szCs w:val="28"/>
          <w:lang w:eastAsia="zh-CN"/>
        </w:rPr>
        <w:t>恩施市</w:t>
      </w:r>
      <w:r>
        <w:rPr>
          <w:rFonts w:hint="default" w:ascii="Arial" w:hAnsi="Arial" w:eastAsia="微软雅黑" w:cs="Arial"/>
          <w:i w:val="0"/>
          <w:caps w:val="0"/>
          <w:color w:val="333333"/>
          <w:spacing w:val="0"/>
          <w:sz w:val="28"/>
          <w:szCs w:val="28"/>
        </w:rPr>
        <w:t>人民代表大会及其常委会负责并报告工作，接受</w:t>
      </w:r>
      <w:r>
        <w:rPr>
          <w:rFonts w:hint="eastAsia" w:ascii="Arial" w:hAnsi="Arial" w:eastAsia="微软雅黑" w:cs="Arial"/>
          <w:i w:val="0"/>
          <w:caps w:val="0"/>
          <w:color w:val="333333"/>
          <w:spacing w:val="0"/>
          <w:sz w:val="28"/>
          <w:szCs w:val="28"/>
          <w:lang w:eastAsia="zh-CN"/>
        </w:rPr>
        <w:t>湖北省</w:t>
      </w:r>
      <w:r>
        <w:rPr>
          <w:rFonts w:hint="default" w:ascii="Arial" w:hAnsi="Arial" w:eastAsia="微软雅黑" w:cs="Arial"/>
          <w:i w:val="0"/>
          <w:caps w:val="0"/>
          <w:color w:val="333333"/>
          <w:spacing w:val="0"/>
          <w:sz w:val="28"/>
          <w:szCs w:val="28"/>
        </w:rPr>
        <w:t>人民检察院的领导，依法履行法律监督职能，保障法律正确实施，维护国家和社会公共利益，维护社会公平正义，维护国家法制统一、尊严、权威，保障中国特色社会主义建设顺利进行。其主要职责是：对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二、内部机构设置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eastAsia="微软雅黑" w:cs="Arial"/>
          <w:i w:val="0"/>
          <w:caps w:val="0"/>
          <w:color w:val="333333"/>
          <w:spacing w:val="0"/>
          <w:sz w:val="28"/>
          <w:szCs w:val="28"/>
        </w:rPr>
      </w:pPr>
      <w:r>
        <w:rPr>
          <w:rFonts w:hint="eastAsia" w:ascii="Arial" w:hAnsi="Arial" w:eastAsia="微软雅黑" w:cs="Arial"/>
          <w:i w:val="0"/>
          <w:caps w:val="0"/>
          <w:color w:val="333333"/>
          <w:spacing w:val="0"/>
          <w:sz w:val="28"/>
          <w:szCs w:val="28"/>
        </w:rPr>
        <w:t>单位内设司法行政事务管理局、政治部、司法警察大队、派驻龙凤镇检察室、第一检察部、第二检察部、第三检察部、第四检察部、第五检察部、第六检察部。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center"/>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第二部分  湖北省人民检察院202</w:t>
      </w:r>
      <w:r>
        <w:rPr>
          <w:rStyle w:val="5"/>
          <w:rFonts w:hint="eastAsia" w:ascii="Arial" w:hAnsi="Arial" w:eastAsia="微软雅黑" w:cs="Arial"/>
          <w:b/>
          <w:i w:val="0"/>
          <w:caps w:val="0"/>
          <w:color w:val="333333"/>
          <w:spacing w:val="0"/>
          <w:sz w:val="28"/>
          <w:szCs w:val="28"/>
          <w:lang w:val="en-US" w:eastAsia="zh-CN"/>
        </w:rPr>
        <w:t>1</w:t>
      </w:r>
      <w:r>
        <w:rPr>
          <w:rStyle w:val="5"/>
          <w:rFonts w:hint="default" w:ascii="Arial" w:hAnsi="Arial" w:eastAsia="微软雅黑" w:cs="Arial"/>
          <w:b/>
          <w:i w:val="0"/>
          <w:caps w:val="0"/>
          <w:color w:val="333333"/>
          <w:spacing w:val="0"/>
          <w:sz w:val="28"/>
          <w:szCs w:val="28"/>
        </w:rPr>
        <w:t>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二、收入预算总表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三、支出预算总表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四、财政拨款收支预算总表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五、一般公共预算支出表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六、一般公共预算基本支出表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七、政府性基金预算支出表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八、财政拨款“三公”经费支出表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九、财政专项支出预算表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十、专项转移支付分市县表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上述报表详见附件。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center"/>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 xml:space="preserve">第三部分  </w:t>
      </w:r>
      <w:r>
        <w:rPr>
          <w:rStyle w:val="5"/>
          <w:rFonts w:hint="eastAsia" w:ascii="Arial" w:hAnsi="Arial" w:eastAsia="微软雅黑" w:cs="Arial"/>
          <w:b/>
          <w:i w:val="0"/>
          <w:caps w:val="0"/>
          <w:color w:val="333333"/>
          <w:spacing w:val="0"/>
          <w:sz w:val="28"/>
          <w:szCs w:val="28"/>
          <w:lang w:eastAsia="zh-CN"/>
        </w:rPr>
        <w:t>恩施市</w:t>
      </w:r>
      <w:r>
        <w:rPr>
          <w:rStyle w:val="5"/>
          <w:rFonts w:hint="default" w:ascii="Arial" w:hAnsi="Arial" w:eastAsia="微软雅黑" w:cs="Arial"/>
          <w:b/>
          <w:i w:val="0"/>
          <w:caps w:val="0"/>
          <w:color w:val="333333"/>
          <w:spacing w:val="0"/>
          <w:sz w:val="28"/>
          <w:szCs w:val="28"/>
        </w:rPr>
        <w:t>人民检察院202</w:t>
      </w:r>
      <w:r>
        <w:rPr>
          <w:rStyle w:val="5"/>
          <w:rFonts w:hint="eastAsia" w:ascii="Arial" w:hAnsi="Arial" w:eastAsia="微软雅黑" w:cs="Arial"/>
          <w:b/>
          <w:i w:val="0"/>
          <w:caps w:val="0"/>
          <w:color w:val="333333"/>
          <w:spacing w:val="0"/>
          <w:sz w:val="28"/>
          <w:szCs w:val="28"/>
          <w:lang w:val="en-US" w:eastAsia="zh-CN"/>
        </w:rPr>
        <w:t>1</w:t>
      </w:r>
      <w:r>
        <w:rPr>
          <w:rStyle w:val="5"/>
          <w:rFonts w:hint="default" w:ascii="Arial" w:hAnsi="Arial" w:eastAsia="微软雅黑" w:cs="Arial"/>
          <w:b/>
          <w:i w:val="0"/>
          <w:caps w:val="0"/>
          <w:color w:val="333333"/>
          <w:spacing w:val="0"/>
          <w:sz w:val="28"/>
          <w:szCs w:val="28"/>
        </w:rPr>
        <w:t>年部门预算说明</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关于202</w:t>
      </w:r>
      <w:r>
        <w:rPr>
          <w:rStyle w:val="5"/>
          <w:rFonts w:hint="eastAsia" w:ascii="Arial" w:hAnsi="Arial" w:eastAsia="微软雅黑" w:cs="Arial"/>
          <w:b/>
          <w:i w:val="0"/>
          <w:caps w:val="0"/>
          <w:color w:val="333333"/>
          <w:spacing w:val="0"/>
          <w:sz w:val="28"/>
          <w:szCs w:val="28"/>
          <w:lang w:val="en-US" w:eastAsia="zh-CN"/>
        </w:rPr>
        <w:t>1</w:t>
      </w:r>
      <w:r>
        <w:rPr>
          <w:rStyle w:val="5"/>
          <w:rFonts w:hint="default" w:ascii="Arial" w:hAnsi="Arial" w:eastAsia="微软雅黑" w:cs="Arial"/>
          <w:b/>
          <w:i w:val="0"/>
          <w:caps w:val="0"/>
          <w:color w:val="333333"/>
          <w:spacing w:val="0"/>
          <w:sz w:val="28"/>
          <w:szCs w:val="28"/>
        </w:rPr>
        <w:t>年部门预算收支情况的总体说明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right="0" w:rightChars="0" w:firstLine="560" w:firstLineChars="200"/>
        <w:jc w:val="left"/>
        <w:rPr>
          <w:rFonts w:hint="default" w:ascii="Arial" w:hAnsi="Arial" w:cs="Arial"/>
          <w:sz w:val="28"/>
          <w:szCs w:val="28"/>
        </w:rPr>
      </w:pPr>
      <w:r>
        <w:rPr>
          <w:rFonts w:hint="eastAsia" w:ascii="Arial" w:hAnsi="Arial" w:eastAsia="微软雅黑" w:cs="Arial"/>
          <w:i w:val="0"/>
          <w:color w:val="333333"/>
          <w:spacing w:val="0"/>
          <w:sz w:val="28"/>
          <w:szCs w:val="28"/>
          <w:lang w:val="en-US" w:eastAsia="zh-CN"/>
        </w:rPr>
        <w:t>恩施市人民检察院</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w:t>
      </w:r>
      <w:r>
        <w:rPr>
          <w:rFonts w:hint="default" w:ascii="Arial" w:hAnsi="Arial" w:eastAsia="微软雅黑" w:cs="Arial"/>
          <w:i w:val="0"/>
          <w:caps w:val="0"/>
          <w:color w:val="333333"/>
          <w:spacing w:val="0"/>
          <w:sz w:val="28"/>
          <w:szCs w:val="28"/>
          <w:highlight w:val="none"/>
        </w:rPr>
        <w:t>部门收入预算</w:t>
      </w:r>
      <w:r>
        <w:rPr>
          <w:rFonts w:hint="default" w:ascii="Arial" w:hAnsi="Arial" w:eastAsia="微软雅黑" w:cs="Arial"/>
          <w:i w:val="0"/>
          <w:caps w:val="0"/>
          <w:color w:val="333333"/>
          <w:spacing w:val="0"/>
          <w:sz w:val="28"/>
          <w:szCs w:val="28"/>
        </w:rPr>
        <w:t>为</w:t>
      </w:r>
      <w:r>
        <w:rPr>
          <w:rFonts w:hint="eastAsia" w:ascii="Arial" w:hAnsi="Arial" w:eastAsia="微软雅黑" w:cs="Arial"/>
          <w:i w:val="0"/>
          <w:caps w:val="0"/>
          <w:color w:val="333333"/>
          <w:spacing w:val="0"/>
          <w:sz w:val="28"/>
          <w:szCs w:val="28"/>
          <w:lang w:eastAsia="zh-CN"/>
        </w:rPr>
        <w:t>2661.87万元</w:t>
      </w:r>
      <w:r>
        <w:rPr>
          <w:rFonts w:hint="default" w:ascii="Arial" w:hAnsi="Arial" w:eastAsia="微软雅黑" w:cs="Arial"/>
          <w:i w:val="0"/>
          <w:caps w:val="0"/>
          <w:color w:val="333333"/>
          <w:spacing w:val="0"/>
          <w:sz w:val="28"/>
          <w:szCs w:val="28"/>
        </w:rPr>
        <w:t>。其中：一般公共预算财政拨款</w:t>
      </w:r>
      <w:r>
        <w:rPr>
          <w:rFonts w:hint="eastAsia" w:ascii="Arial" w:hAnsi="Arial" w:eastAsia="微软雅黑" w:cs="Arial"/>
          <w:i w:val="0"/>
          <w:caps w:val="0"/>
          <w:color w:val="333333"/>
          <w:spacing w:val="0"/>
          <w:sz w:val="28"/>
          <w:szCs w:val="28"/>
          <w:lang w:eastAsia="zh-CN"/>
        </w:rPr>
        <w:t>2661.87万元</w:t>
      </w:r>
      <w:r>
        <w:rPr>
          <w:rFonts w:hint="default" w:ascii="Arial" w:hAnsi="Arial" w:eastAsia="微软雅黑" w:cs="Arial"/>
          <w:i w:val="0"/>
          <w:caps w:val="0"/>
          <w:color w:val="333333"/>
          <w:spacing w:val="0"/>
          <w:sz w:val="28"/>
          <w:szCs w:val="28"/>
        </w:rPr>
        <w:t>，占预算总收入的</w:t>
      </w:r>
      <w:r>
        <w:rPr>
          <w:rFonts w:hint="eastAsia" w:ascii="Arial" w:hAnsi="Arial" w:eastAsia="微软雅黑" w:cs="Arial"/>
          <w:i w:val="0"/>
          <w:caps w:val="0"/>
          <w:color w:val="333333"/>
          <w:spacing w:val="0"/>
          <w:sz w:val="28"/>
          <w:szCs w:val="28"/>
          <w:lang w:val="en-US" w:eastAsia="zh-CN"/>
        </w:rPr>
        <w:t>100</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eastAsia" w:ascii="Arial" w:hAnsi="Arial" w:eastAsia="微软雅黑" w:cs="Arial"/>
          <w:i w:val="0"/>
          <w:color w:val="333333"/>
          <w:spacing w:val="0"/>
          <w:sz w:val="28"/>
          <w:szCs w:val="28"/>
          <w:lang w:val="en-US" w:eastAsia="zh-CN"/>
        </w:rPr>
        <w:t>恩施市人民检察院</w:t>
      </w:r>
      <w:r>
        <w:rPr>
          <w:rFonts w:hint="default" w:ascii="Arial" w:hAnsi="Arial" w:eastAsia="微软雅黑" w:cs="Arial"/>
          <w:i w:val="0"/>
          <w:caps w:val="0"/>
          <w:color w:val="333333"/>
          <w:spacing w:val="0"/>
          <w:sz w:val="28"/>
          <w:szCs w:val="28"/>
        </w:rPr>
        <w:t>20</w:t>
      </w:r>
      <w:r>
        <w:rPr>
          <w:rFonts w:hint="eastAsia" w:ascii="Arial" w:hAnsi="Arial" w:eastAsia="微软雅黑" w:cs="Arial"/>
          <w:i w:val="0"/>
          <w:caps w:val="0"/>
          <w:color w:val="333333"/>
          <w:spacing w:val="0"/>
          <w:sz w:val="28"/>
          <w:szCs w:val="28"/>
          <w:lang w:val="en-US" w:eastAsia="zh-CN"/>
        </w:rPr>
        <w:t>21</w:t>
      </w:r>
      <w:r>
        <w:rPr>
          <w:rFonts w:hint="default" w:ascii="Arial" w:hAnsi="Arial" w:eastAsia="微软雅黑" w:cs="Arial"/>
          <w:i w:val="0"/>
          <w:caps w:val="0"/>
          <w:color w:val="333333"/>
          <w:spacing w:val="0"/>
          <w:sz w:val="28"/>
          <w:szCs w:val="28"/>
        </w:rPr>
        <w:t>年</w:t>
      </w:r>
      <w:r>
        <w:rPr>
          <w:rFonts w:hint="default" w:ascii="Arial" w:hAnsi="Arial" w:eastAsia="微软雅黑" w:cs="Arial"/>
          <w:i w:val="0"/>
          <w:caps w:val="0"/>
          <w:color w:val="333333"/>
          <w:spacing w:val="0"/>
          <w:sz w:val="28"/>
          <w:szCs w:val="28"/>
          <w:highlight w:val="none"/>
        </w:rPr>
        <w:t>部门支出预算</w:t>
      </w:r>
      <w:r>
        <w:rPr>
          <w:rFonts w:hint="eastAsia" w:ascii="Arial" w:hAnsi="Arial" w:eastAsia="微软雅黑" w:cs="Arial"/>
          <w:i w:val="0"/>
          <w:caps w:val="0"/>
          <w:color w:val="333333"/>
          <w:spacing w:val="0"/>
          <w:sz w:val="28"/>
          <w:szCs w:val="28"/>
          <w:lang w:eastAsia="zh-CN"/>
        </w:rPr>
        <w:t>2661.87万元</w:t>
      </w:r>
      <w:r>
        <w:rPr>
          <w:rFonts w:hint="default" w:ascii="Arial" w:hAnsi="Arial" w:eastAsia="微软雅黑" w:cs="Arial"/>
          <w:i w:val="0"/>
          <w:caps w:val="0"/>
          <w:color w:val="333333"/>
          <w:spacing w:val="0"/>
          <w:sz w:val="28"/>
          <w:szCs w:val="28"/>
        </w:rPr>
        <w:t>。按支出经济科目分类划分，共2类。其中：基本支出2223.5万元，占预算总支出的</w:t>
      </w:r>
      <w:r>
        <w:rPr>
          <w:rFonts w:hint="eastAsia" w:ascii="Arial" w:hAnsi="Arial" w:eastAsia="微软雅黑" w:cs="Arial"/>
          <w:i w:val="0"/>
          <w:caps w:val="0"/>
          <w:color w:val="333333"/>
          <w:spacing w:val="0"/>
          <w:sz w:val="28"/>
          <w:szCs w:val="28"/>
          <w:lang w:val="en-US" w:eastAsia="zh-CN"/>
        </w:rPr>
        <w:t>83.53</w:t>
      </w:r>
      <w:r>
        <w:rPr>
          <w:rFonts w:hint="default" w:ascii="Arial" w:hAnsi="Arial" w:eastAsia="微软雅黑" w:cs="Arial"/>
          <w:i w:val="0"/>
          <w:caps w:val="0"/>
          <w:color w:val="333333"/>
          <w:spacing w:val="0"/>
          <w:sz w:val="28"/>
          <w:szCs w:val="28"/>
        </w:rPr>
        <w:t>%；项目支出</w:t>
      </w:r>
      <w:r>
        <w:rPr>
          <w:rFonts w:hint="eastAsia" w:ascii="Arial" w:hAnsi="Arial" w:eastAsia="微软雅黑" w:cs="Arial"/>
          <w:i w:val="0"/>
          <w:caps w:val="0"/>
          <w:color w:val="333333"/>
          <w:spacing w:val="0"/>
          <w:sz w:val="28"/>
          <w:szCs w:val="28"/>
          <w:lang w:val="en-US" w:eastAsia="zh-CN"/>
        </w:rPr>
        <w:t>438.37</w:t>
      </w:r>
      <w:r>
        <w:rPr>
          <w:rFonts w:hint="default" w:ascii="Arial" w:hAnsi="Arial" w:eastAsia="微软雅黑" w:cs="Arial"/>
          <w:i w:val="0"/>
          <w:caps w:val="0"/>
          <w:color w:val="333333"/>
          <w:spacing w:val="0"/>
          <w:sz w:val="28"/>
          <w:szCs w:val="28"/>
        </w:rPr>
        <w:t>万元, 占预算总支出的</w:t>
      </w:r>
      <w:r>
        <w:rPr>
          <w:rFonts w:hint="eastAsia" w:ascii="Arial" w:hAnsi="Arial" w:eastAsia="微软雅黑" w:cs="Arial"/>
          <w:i w:val="0"/>
          <w:caps w:val="0"/>
          <w:color w:val="333333"/>
          <w:spacing w:val="0"/>
          <w:sz w:val="28"/>
          <w:szCs w:val="28"/>
          <w:lang w:val="en-US" w:eastAsia="zh-CN"/>
        </w:rPr>
        <w:t>16.47</w:t>
      </w: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w:t>
      </w:r>
      <w:r>
        <w:rPr>
          <w:rFonts w:hint="default" w:ascii="Arial" w:hAnsi="Arial" w:eastAsia="微软雅黑" w:cs="Arial"/>
          <w:i w:val="0"/>
          <w:caps w:val="0"/>
          <w:color w:val="333333"/>
          <w:spacing w:val="0"/>
          <w:sz w:val="28"/>
          <w:szCs w:val="28"/>
        </w:rPr>
        <w:t>按支出功能科目分类划分，共3类。其中：公共安全支出</w:t>
      </w:r>
      <w:r>
        <w:rPr>
          <w:rFonts w:hint="eastAsia" w:ascii="Arial" w:hAnsi="Arial" w:eastAsia="微软雅黑" w:cs="Arial"/>
          <w:i w:val="0"/>
          <w:caps w:val="0"/>
          <w:color w:val="333333"/>
          <w:spacing w:val="0"/>
          <w:sz w:val="28"/>
          <w:szCs w:val="28"/>
          <w:lang w:val="en-US" w:eastAsia="zh-CN"/>
        </w:rPr>
        <w:t>2481.09</w:t>
      </w:r>
      <w:r>
        <w:rPr>
          <w:rFonts w:hint="default" w:ascii="Arial" w:hAnsi="Arial" w:eastAsia="微软雅黑" w:cs="Arial"/>
          <w:i w:val="0"/>
          <w:caps w:val="0"/>
          <w:color w:val="333333"/>
          <w:spacing w:val="0"/>
          <w:sz w:val="28"/>
          <w:szCs w:val="28"/>
        </w:rPr>
        <w:t>万元，占预算总支出的</w:t>
      </w:r>
      <w:r>
        <w:rPr>
          <w:rFonts w:hint="eastAsia" w:ascii="Arial" w:hAnsi="Arial" w:eastAsia="微软雅黑" w:cs="Arial"/>
          <w:i w:val="0"/>
          <w:caps w:val="0"/>
          <w:color w:val="333333"/>
          <w:spacing w:val="0"/>
          <w:sz w:val="28"/>
          <w:szCs w:val="28"/>
          <w:lang w:val="en-US" w:eastAsia="zh-CN"/>
        </w:rPr>
        <w:t>93.21</w:t>
      </w:r>
      <w:r>
        <w:rPr>
          <w:rFonts w:hint="default" w:ascii="Arial" w:hAnsi="Arial" w:eastAsia="微软雅黑" w:cs="Arial"/>
          <w:i w:val="0"/>
          <w:caps w:val="0"/>
          <w:color w:val="333333"/>
          <w:spacing w:val="0"/>
          <w:sz w:val="28"/>
          <w:szCs w:val="28"/>
        </w:rPr>
        <w:t>%；社会保障和就业支出</w:t>
      </w:r>
      <w:r>
        <w:rPr>
          <w:rFonts w:hint="eastAsia" w:ascii="Arial" w:hAnsi="Arial" w:eastAsia="微软雅黑" w:cs="Arial"/>
          <w:i w:val="0"/>
          <w:caps w:val="0"/>
          <w:color w:val="333333"/>
          <w:spacing w:val="0"/>
          <w:sz w:val="28"/>
          <w:szCs w:val="28"/>
          <w:lang w:val="en-US" w:eastAsia="zh-CN"/>
        </w:rPr>
        <w:t>180.78</w:t>
      </w:r>
      <w:r>
        <w:rPr>
          <w:rFonts w:hint="default" w:ascii="Arial" w:hAnsi="Arial" w:eastAsia="微软雅黑" w:cs="Arial"/>
          <w:i w:val="0"/>
          <w:caps w:val="0"/>
          <w:color w:val="333333"/>
          <w:spacing w:val="0"/>
          <w:sz w:val="28"/>
          <w:szCs w:val="28"/>
        </w:rPr>
        <w:t>万元，占预算总支出的</w:t>
      </w:r>
      <w:r>
        <w:rPr>
          <w:rFonts w:hint="eastAsia" w:ascii="Arial" w:hAnsi="Arial" w:eastAsia="微软雅黑" w:cs="Arial"/>
          <w:i w:val="0"/>
          <w:caps w:val="0"/>
          <w:color w:val="333333"/>
          <w:spacing w:val="0"/>
          <w:sz w:val="28"/>
          <w:szCs w:val="28"/>
          <w:lang w:val="en-US" w:eastAsia="zh-CN"/>
        </w:rPr>
        <w:t>6.79</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right="0" w:firstLine="560" w:firstLineChars="200"/>
        <w:jc w:val="left"/>
        <w:rPr>
          <w:rFonts w:hint="eastAsia" w:ascii="Arial" w:hAnsi="Arial" w:eastAsia="微软雅黑" w:cs="Arial"/>
          <w:sz w:val="28"/>
          <w:szCs w:val="28"/>
          <w:highlight w:val="yellow"/>
          <w:lang w:eastAsia="zh-CN"/>
        </w:rPr>
      </w:pPr>
      <w:r>
        <w:rPr>
          <w:rStyle w:val="5"/>
          <w:rFonts w:hint="default" w:ascii="Arial" w:hAnsi="Arial" w:eastAsia="微软雅黑" w:cs="Arial"/>
          <w:b/>
          <w:i w:val="0"/>
          <w:caps w:val="0"/>
          <w:color w:val="333333"/>
          <w:spacing w:val="0"/>
          <w:sz w:val="28"/>
          <w:szCs w:val="28"/>
        </w:rPr>
        <w:t>二、关于202</w:t>
      </w:r>
      <w:r>
        <w:rPr>
          <w:rStyle w:val="5"/>
          <w:rFonts w:hint="eastAsia" w:ascii="Arial" w:hAnsi="Arial" w:eastAsia="微软雅黑" w:cs="Arial"/>
          <w:b/>
          <w:i w:val="0"/>
          <w:caps w:val="0"/>
          <w:color w:val="333333"/>
          <w:spacing w:val="0"/>
          <w:sz w:val="28"/>
          <w:szCs w:val="28"/>
          <w:lang w:val="en-US" w:eastAsia="zh-CN"/>
        </w:rPr>
        <w:t>1</w:t>
      </w:r>
      <w:r>
        <w:rPr>
          <w:rStyle w:val="5"/>
          <w:rFonts w:hint="default" w:ascii="Arial" w:hAnsi="Arial" w:eastAsia="微软雅黑" w:cs="Arial"/>
          <w:b/>
          <w:i w:val="0"/>
          <w:caps w:val="0"/>
          <w:color w:val="333333"/>
          <w:spacing w:val="0"/>
          <w:sz w:val="28"/>
          <w:szCs w:val="28"/>
        </w:rPr>
        <w:t>年部门预算收支增减变化情况说明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eastAsia" w:ascii="Arial" w:hAnsi="Arial" w:eastAsia="微软雅黑" w:cs="Arial"/>
          <w:sz w:val="28"/>
          <w:szCs w:val="28"/>
          <w:lang w:val="en-US" w:eastAsia="zh-CN"/>
        </w:rPr>
      </w:pPr>
      <w:r>
        <w:rPr>
          <w:rFonts w:hint="eastAsia" w:ascii="Arial" w:hAnsi="Arial" w:eastAsia="微软雅黑" w:cs="Arial"/>
          <w:i w:val="0"/>
          <w:caps w:val="0"/>
          <w:color w:val="333333"/>
          <w:spacing w:val="0"/>
          <w:sz w:val="28"/>
          <w:szCs w:val="28"/>
          <w:lang w:eastAsia="zh-CN"/>
        </w:rPr>
        <w:t>恩施市人民检察院</w:t>
      </w:r>
      <w:r>
        <w:rPr>
          <w:rFonts w:hint="default" w:ascii="Arial" w:hAnsi="Arial" w:eastAsia="微软雅黑" w:cs="Arial"/>
          <w:i w:val="0"/>
          <w:caps w:val="0"/>
          <w:color w:val="333333"/>
          <w:spacing w:val="0"/>
          <w:sz w:val="28"/>
          <w:szCs w:val="28"/>
        </w:rPr>
        <w:t>20</w:t>
      </w:r>
      <w:r>
        <w:rPr>
          <w:rFonts w:hint="eastAsia" w:ascii="Arial" w:hAnsi="Arial" w:eastAsia="微软雅黑" w:cs="Arial"/>
          <w:i w:val="0"/>
          <w:caps w:val="0"/>
          <w:color w:val="333333"/>
          <w:spacing w:val="0"/>
          <w:sz w:val="28"/>
          <w:szCs w:val="28"/>
          <w:lang w:val="en-US" w:eastAsia="zh-CN"/>
        </w:rPr>
        <w:t>21</w:t>
      </w:r>
      <w:r>
        <w:rPr>
          <w:rFonts w:hint="default" w:ascii="Arial" w:hAnsi="Arial" w:eastAsia="微软雅黑" w:cs="Arial"/>
          <w:i w:val="0"/>
          <w:caps w:val="0"/>
          <w:color w:val="333333"/>
          <w:spacing w:val="0"/>
          <w:sz w:val="28"/>
          <w:szCs w:val="28"/>
        </w:rPr>
        <w:t>年部门收支预算总额为</w:t>
      </w:r>
      <w:r>
        <w:rPr>
          <w:rFonts w:hint="eastAsia" w:ascii="Arial" w:hAnsi="Arial" w:eastAsia="微软雅黑" w:cs="Arial"/>
          <w:i w:val="0"/>
          <w:caps w:val="0"/>
          <w:color w:val="333333"/>
          <w:spacing w:val="0"/>
          <w:sz w:val="28"/>
          <w:szCs w:val="28"/>
          <w:lang w:val="en-US" w:eastAsia="zh-CN"/>
        </w:rPr>
        <w:t>2661.87</w:t>
      </w:r>
      <w:r>
        <w:rPr>
          <w:rFonts w:hint="default" w:ascii="Arial" w:hAnsi="Arial" w:eastAsia="微软雅黑" w:cs="Arial"/>
          <w:i w:val="0"/>
          <w:caps w:val="0"/>
          <w:color w:val="333333"/>
          <w:spacing w:val="0"/>
          <w:sz w:val="28"/>
          <w:szCs w:val="28"/>
        </w:rPr>
        <w:t>万元，与20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年相比减少</w:t>
      </w:r>
      <w:r>
        <w:rPr>
          <w:rFonts w:hint="eastAsia" w:ascii="Arial" w:hAnsi="Arial" w:eastAsia="微软雅黑" w:cs="Arial"/>
          <w:i w:val="0"/>
          <w:caps w:val="0"/>
          <w:color w:val="333333"/>
          <w:spacing w:val="0"/>
          <w:sz w:val="28"/>
          <w:szCs w:val="28"/>
          <w:lang w:val="en-US" w:eastAsia="zh-CN"/>
        </w:rPr>
        <w:t>90</w:t>
      </w:r>
      <w:r>
        <w:rPr>
          <w:rFonts w:hint="default" w:ascii="Arial" w:hAnsi="Arial" w:eastAsia="微软雅黑" w:cs="Arial"/>
          <w:i w:val="0"/>
          <w:caps w:val="0"/>
          <w:color w:val="333333"/>
          <w:spacing w:val="0"/>
          <w:sz w:val="28"/>
          <w:szCs w:val="28"/>
        </w:rPr>
        <w:t>万元，下降</w:t>
      </w:r>
      <w:r>
        <w:rPr>
          <w:rFonts w:hint="eastAsia" w:ascii="Arial" w:hAnsi="Arial" w:eastAsia="微软雅黑" w:cs="Arial"/>
          <w:i w:val="0"/>
          <w:caps w:val="0"/>
          <w:color w:val="333333"/>
          <w:spacing w:val="0"/>
          <w:sz w:val="28"/>
          <w:szCs w:val="28"/>
          <w:lang w:val="en-US" w:eastAsia="zh-CN"/>
        </w:rPr>
        <w:t>3.27</w:t>
      </w:r>
      <w:r>
        <w:rPr>
          <w:rFonts w:hint="default" w:ascii="Arial" w:hAnsi="Arial" w:eastAsia="微软雅黑" w:cs="Arial"/>
          <w:i w:val="0"/>
          <w:caps w:val="0"/>
          <w:color w:val="333333"/>
          <w:spacing w:val="0"/>
          <w:sz w:val="28"/>
          <w:szCs w:val="28"/>
        </w:rPr>
        <w:t>%，减少的主要原因是预算内</w:t>
      </w:r>
      <w:r>
        <w:rPr>
          <w:rFonts w:hint="eastAsia" w:ascii="Arial" w:hAnsi="Arial" w:eastAsia="微软雅黑" w:cs="Arial"/>
          <w:i w:val="0"/>
          <w:caps w:val="0"/>
          <w:color w:val="333333"/>
          <w:spacing w:val="0"/>
          <w:sz w:val="28"/>
          <w:szCs w:val="28"/>
          <w:lang w:eastAsia="zh-CN"/>
        </w:rPr>
        <w:t>房屋维修专项经费</w:t>
      </w:r>
      <w:r>
        <w:rPr>
          <w:rFonts w:hint="default" w:ascii="Arial" w:hAnsi="Arial" w:eastAsia="微软雅黑" w:cs="Arial"/>
          <w:i w:val="0"/>
          <w:caps w:val="0"/>
          <w:color w:val="333333"/>
          <w:spacing w:val="0"/>
          <w:sz w:val="28"/>
          <w:szCs w:val="28"/>
        </w:rPr>
        <w:t>减少</w:t>
      </w:r>
      <w:r>
        <w:rPr>
          <w:rFonts w:hint="default" w:ascii="Arial" w:hAnsi="Arial" w:eastAsia="微软雅黑" w:cs="Arial"/>
          <w:i w:val="0"/>
          <w:caps w:val="0"/>
          <w:color w:val="333333"/>
          <w:spacing w:val="0"/>
          <w:sz w:val="28"/>
          <w:szCs w:val="28"/>
          <w:highlight w:val="none"/>
        </w:rPr>
        <w:t>。其中</w:t>
      </w:r>
      <w:r>
        <w:rPr>
          <w:rFonts w:hint="default" w:ascii="Arial" w:hAnsi="Arial" w:eastAsia="微软雅黑" w:cs="Arial"/>
          <w:i w:val="0"/>
          <w:caps w:val="0"/>
          <w:color w:val="333333"/>
          <w:spacing w:val="0"/>
          <w:sz w:val="28"/>
          <w:szCs w:val="28"/>
        </w:rPr>
        <w:t>：公共安全支出</w:t>
      </w:r>
      <w:r>
        <w:rPr>
          <w:rFonts w:hint="eastAsia" w:ascii="Arial" w:hAnsi="Arial" w:eastAsia="微软雅黑" w:cs="Arial"/>
          <w:i w:val="0"/>
          <w:caps w:val="0"/>
          <w:color w:val="333333"/>
          <w:spacing w:val="0"/>
          <w:sz w:val="28"/>
          <w:szCs w:val="28"/>
          <w:lang w:val="en-US" w:eastAsia="zh-CN"/>
        </w:rPr>
        <w:t>2481.09万</w:t>
      </w:r>
      <w:r>
        <w:rPr>
          <w:rFonts w:hint="default" w:ascii="Arial" w:hAnsi="Arial" w:eastAsia="微软雅黑" w:cs="Arial"/>
          <w:i w:val="0"/>
          <w:caps w:val="0"/>
          <w:color w:val="333333"/>
          <w:spacing w:val="0"/>
          <w:sz w:val="28"/>
          <w:szCs w:val="28"/>
        </w:rPr>
        <w:t>元，同比</w:t>
      </w:r>
      <w:r>
        <w:rPr>
          <w:rFonts w:hint="eastAsia" w:ascii="Arial" w:hAnsi="Arial" w:eastAsia="微软雅黑" w:cs="Arial"/>
          <w:i w:val="0"/>
          <w:caps w:val="0"/>
          <w:color w:val="333333"/>
          <w:spacing w:val="0"/>
          <w:sz w:val="28"/>
          <w:szCs w:val="28"/>
          <w:lang w:eastAsia="zh-CN"/>
        </w:rPr>
        <w:t>减少</w:t>
      </w:r>
      <w:r>
        <w:rPr>
          <w:rFonts w:hint="eastAsia" w:ascii="Arial" w:hAnsi="Arial" w:eastAsia="微软雅黑" w:cs="Arial"/>
          <w:i w:val="0"/>
          <w:caps w:val="0"/>
          <w:color w:val="333333"/>
          <w:spacing w:val="0"/>
          <w:sz w:val="28"/>
          <w:szCs w:val="28"/>
          <w:lang w:val="en-US" w:eastAsia="zh-CN"/>
        </w:rPr>
        <w:t>145.78</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eastAsia="zh-CN"/>
        </w:rPr>
        <w:t>下降</w:t>
      </w:r>
      <w:r>
        <w:rPr>
          <w:rFonts w:hint="eastAsia" w:ascii="Arial" w:hAnsi="Arial" w:eastAsia="微软雅黑" w:cs="Arial"/>
          <w:i w:val="0"/>
          <w:caps w:val="0"/>
          <w:color w:val="333333"/>
          <w:spacing w:val="0"/>
          <w:sz w:val="28"/>
          <w:szCs w:val="28"/>
          <w:lang w:val="en-US" w:eastAsia="zh-CN"/>
        </w:rPr>
        <w:t>5.55</w:t>
      </w:r>
      <w:r>
        <w:rPr>
          <w:rFonts w:hint="default" w:ascii="Arial" w:hAnsi="Arial" w:eastAsia="微软雅黑" w:cs="Arial"/>
          <w:i w:val="0"/>
          <w:caps w:val="0"/>
          <w:color w:val="333333"/>
          <w:spacing w:val="0"/>
          <w:sz w:val="28"/>
          <w:szCs w:val="28"/>
        </w:rPr>
        <w:t>%；社会保障和就业支出</w:t>
      </w:r>
      <w:r>
        <w:rPr>
          <w:rFonts w:hint="eastAsia" w:ascii="Arial" w:hAnsi="Arial" w:eastAsia="微软雅黑" w:cs="Arial"/>
          <w:i w:val="0"/>
          <w:caps w:val="0"/>
          <w:color w:val="333333"/>
          <w:spacing w:val="0"/>
          <w:sz w:val="28"/>
          <w:szCs w:val="28"/>
          <w:lang w:val="en-US" w:eastAsia="zh-CN"/>
        </w:rPr>
        <w:t>180.78</w:t>
      </w:r>
      <w:r>
        <w:rPr>
          <w:rFonts w:hint="default" w:ascii="Arial" w:hAnsi="Arial" w:eastAsia="微软雅黑" w:cs="Arial"/>
          <w:i w:val="0"/>
          <w:caps w:val="0"/>
          <w:color w:val="333333"/>
          <w:spacing w:val="0"/>
          <w:sz w:val="28"/>
          <w:szCs w:val="28"/>
        </w:rPr>
        <w:t>万元，同比</w:t>
      </w:r>
      <w:r>
        <w:rPr>
          <w:rFonts w:hint="eastAsia" w:ascii="Arial" w:hAnsi="Arial" w:eastAsia="微软雅黑" w:cs="Arial"/>
          <w:i w:val="0"/>
          <w:caps w:val="0"/>
          <w:color w:val="333333"/>
          <w:spacing w:val="0"/>
          <w:sz w:val="28"/>
          <w:szCs w:val="28"/>
          <w:lang w:eastAsia="zh-CN"/>
        </w:rPr>
        <w:t>增加</w:t>
      </w:r>
      <w:r>
        <w:rPr>
          <w:rFonts w:hint="eastAsia" w:ascii="Arial" w:hAnsi="Arial" w:eastAsia="微软雅黑" w:cs="Arial"/>
          <w:i w:val="0"/>
          <w:caps w:val="0"/>
          <w:color w:val="333333"/>
          <w:spacing w:val="0"/>
          <w:sz w:val="28"/>
          <w:szCs w:val="28"/>
          <w:lang w:val="en-US" w:eastAsia="zh-CN"/>
        </w:rPr>
        <w:t>55.78</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eastAsia="zh-CN"/>
        </w:rPr>
        <w:t>增长</w:t>
      </w:r>
      <w:r>
        <w:rPr>
          <w:rFonts w:hint="eastAsia" w:ascii="Arial" w:hAnsi="Arial" w:eastAsia="微软雅黑" w:cs="Arial"/>
          <w:i w:val="0"/>
          <w:caps w:val="0"/>
          <w:color w:val="333333"/>
          <w:spacing w:val="0"/>
          <w:sz w:val="28"/>
          <w:szCs w:val="28"/>
          <w:lang w:val="en-US" w:eastAsia="zh-CN"/>
        </w:rPr>
        <w:t>44.62</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三、关于202</w:t>
      </w:r>
      <w:r>
        <w:rPr>
          <w:rStyle w:val="5"/>
          <w:rFonts w:hint="eastAsia" w:ascii="Arial" w:hAnsi="Arial" w:eastAsia="微软雅黑" w:cs="Arial"/>
          <w:b/>
          <w:i w:val="0"/>
          <w:caps w:val="0"/>
          <w:color w:val="333333"/>
          <w:spacing w:val="0"/>
          <w:sz w:val="28"/>
          <w:szCs w:val="28"/>
          <w:lang w:val="en-US" w:eastAsia="zh-CN"/>
        </w:rPr>
        <w:t>1</w:t>
      </w:r>
      <w:r>
        <w:rPr>
          <w:rStyle w:val="5"/>
          <w:rFonts w:hint="default" w:ascii="Arial" w:hAnsi="Arial" w:eastAsia="微软雅黑" w:cs="Arial"/>
          <w:b/>
          <w:i w:val="0"/>
          <w:caps w:val="0"/>
          <w:color w:val="333333"/>
          <w:spacing w:val="0"/>
          <w:sz w:val="28"/>
          <w:szCs w:val="28"/>
        </w:rPr>
        <w:t>年财政拨款收支预算情况的总体说明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eastAsia" w:ascii="Arial" w:hAnsi="Arial" w:eastAsia="微软雅黑" w:cs="Arial"/>
          <w:i w:val="0"/>
          <w:caps w:val="0"/>
          <w:color w:val="333333"/>
          <w:spacing w:val="0"/>
          <w:sz w:val="28"/>
          <w:szCs w:val="28"/>
          <w:lang w:eastAsia="zh-CN"/>
        </w:rPr>
        <w:t>恩施市人民检察院</w:t>
      </w:r>
      <w:r>
        <w:rPr>
          <w:rFonts w:hint="eastAsia" w:ascii="Arial" w:hAnsi="Arial" w:eastAsia="微软雅黑" w:cs="Arial"/>
          <w:i w:val="0"/>
          <w:caps w:val="0"/>
          <w:color w:val="333333"/>
          <w:spacing w:val="0"/>
          <w:sz w:val="28"/>
          <w:szCs w:val="28"/>
          <w:lang w:val="en-US" w:eastAsia="zh-CN"/>
        </w:rPr>
        <w:t>2021</w:t>
      </w:r>
      <w:r>
        <w:rPr>
          <w:rFonts w:hint="default" w:ascii="Arial" w:hAnsi="Arial" w:eastAsia="微软雅黑" w:cs="Arial"/>
          <w:i w:val="0"/>
          <w:caps w:val="0"/>
          <w:color w:val="333333"/>
          <w:spacing w:val="0"/>
          <w:sz w:val="28"/>
          <w:szCs w:val="28"/>
        </w:rPr>
        <w:t>年部门财政拨款收入预算为</w:t>
      </w:r>
      <w:r>
        <w:rPr>
          <w:rFonts w:hint="eastAsia" w:ascii="Arial" w:hAnsi="Arial" w:eastAsia="微软雅黑" w:cs="Arial"/>
          <w:i w:val="0"/>
          <w:caps w:val="0"/>
          <w:color w:val="333333"/>
          <w:spacing w:val="0"/>
          <w:sz w:val="28"/>
          <w:szCs w:val="28"/>
          <w:lang w:val="en-US" w:eastAsia="zh-CN"/>
        </w:rPr>
        <w:t>2661.87</w:t>
      </w:r>
      <w:r>
        <w:rPr>
          <w:rFonts w:hint="default" w:ascii="Arial" w:hAnsi="Arial" w:eastAsia="微软雅黑" w:cs="Arial"/>
          <w:i w:val="0"/>
          <w:caps w:val="0"/>
          <w:color w:val="333333"/>
          <w:spacing w:val="0"/>
          <w:sz w:val="28"/>
          <w:szCs w:val="28"/>
        </w:rPr>
        <w:t>万元。202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年部门财政拨款支出预算为</w:t>
      </w:r>
      <w:r>
        <w:rPr>
          <w:rFonts w:hint="eastAsia" w:ascii="Arial" w:hAnsi="Arial" w:eastAsia="微软雅黑" w:cs="Arial"/>
          <w:i w:val="0"/>
          <w:caps w:val="0"/>
          <w:color w:val="333333"/>
          <w:spacing w:val="0"/>
          <w:sz w:val="28"/>
          <w:szCs w:val="28"/>
          <w:lang w:val="en-US" w:eastAsia="zh-CN"/>
        </w:rPr>
        <w:t>2661.87</w:t>
      </w:r>
      <w:r>
        <w:rPr>
          <w:rFonts w:hint="default" w:ascii="Arial" w:hAnsi="Arial" w:eastAsia="微软雅黑" w:cs="Arial"/>
          <w:i w:val="0"/>
          <w:caps w:val="0"/>
          <w:color w:val="333333"/>
          <w:spacing w:val="0"/>
          <w:sz w:val="28"/>
          <w:szCs w:val="28"/>
        </w:rPr>
        <w:t>万元。其中：公共安全支出</w:t>
      </w:r>
      <w:r>
        <w:rPr>
          <w:rFonts w:hint="eastAsia" w:ascii="Arial" w:hAnsi="Arial" w:eastAsia="微软雅黑" w:cs="Arial"/>
          <w:i w:val="0"/>
          <w:caps w:val="0"/>
          <w:color w:val="333333"/>
          <w:spacing w:val="0"/>
          <w:sz w:val="28"/>
          <w:szCs w:val="28"/>
          <w:lang w:val="en-US" w:eastAsia="zh-CN"/>
        </w:rPr>
        <w:t>2481.09</w:t>
      </w:r>
      <w:r>
        <w:rPr>
          <w:rFonts w:hint="default" w:ascii="Arial" w:hAnsi="Arial" w:eastAsia="微软雅黑" w:cs="Arial"/>
          <w:i w:val="0"/>
          <w:caps w:val="0"/>
          <w:color w:val="333333"/>
          <w:spacing w:val="0"/>
          <w:sz w:val="28"/>
          <w:szCs w:val="28"/>
        </w:rPr>
        <w:t>万元；社会保障和就业支出</w:t>
      </w:r>
      <w:r>
        <w:rPr>
          <w:rFonts w:hint="eastAsia" w:ascii="Arial" w:hAnsi="Arial" w:eastAsia="微软雅黑" w:cs="Arial"/>
          <w:i w:val="0"/>
          <w:caps w:val="0"/>
          <w:color w:val="333333"/>
          <w:spacing w:val="0"/>
          <w:sz w:val="28"/>
          <w:szCs w:val="28"/>
          <w:lang w:val="en-US" w:eastAsia="zh-CN"/>
        </w:rPr>
        <w:t>180.78</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val="en-US" w:eastAsia="zh-CN"/>
        </w:rPr>
        <w:t xml:space="preserve"> </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color w:val="auto"/>
          <w:sz w:val="28"/>
          <w:szCs w:val="28"/>
        </w:rPr>
      </w:pPr>
      <w:r>
        <w:rPr>
          <w:rStyle w:val="5"/>
          <w:rFonts w:hint="default" w:ascii="Arial" w:hAnsi="Arial" w:eastAsia="微软雅黑" w:cs="Arial"/>
          <w:b/>
          <w:i w:val="0"/>
          <w:caps w:val="0"/>
          <w:color w:val="auto"/>
          <w:spacing w:val="0"/>
          <w:sz w:val="28"/>
          <w:szCs w:val="28"/>
        </w:rPr>
        <w:t>四、关于202</w:t>
      </w:r>
      <w:r>
        <w:rPr>
          <w:rStyle w:val="5"/>
          <w:rFonts w:hint="eastAsia" w:ascii="Arial" w:hAnsi="Arial" w:eastAsia="微软雅黑" w:cs="Arial"/>
          <w:b/>
          <w:i w:val="0"/>
          <w:caps w:val="0"/>
          <w:color w:val="auto"/>
          <w:spacing w:val="0"/>
          <w:sz w:val="28"/>
          <w:szCs w:val="28"/>
          <w:lang w:val="en-US" w:eastAsia="zh-CN"/>
        </w:rPr>
        <w:t>1</w:t>
      </w:r>
      <w:r>
        <w:rPr>
          <w:rStyle w:val="5"/>
          <w:rFonts w:hint="default" w:ascii="Arial" w:hAnsi="Arial" w:eastAsia="微软雅黑" w:cs="Arial"/>
          <w:b/>
          <w:i w:val="0"/>
          <w:caps w:val="0"/>
          <w:color w:val="auto"/>
          <w:spacing w:val="0"/>
          <w:sz w:val="28"/>
          <w:szCs w:val="28"/>
        </w:rPr>
        <w:t>年一般公共预算支出情况说明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eastAsia" w:ascii="Arial" w:hAnsi="Arial" w:eastAsia="微软雅黑" w:cs="Arial"/>
          <w:i w:val="0"/>
          <w:caps w:val="0"/>
          <w:color w:val="333333"/>
          <w:spacing w:val="0"/>
          <w:sz w:val="28"/>
          <w:szCs w:val="28"/>
          <w:lang w:eastAsia="zh-CN"/>
        </w:rPr>
        <w:t>恩施市人民检察院</w:t>
      </w:r>
      <w:r>
        <w:rPr>
          <w:rFonts w:hint="eastAsia" w:ascii="Arial" w:hAnsi="Arial" w:eastAsia="微软雅黑" w:cs="Arial"/>
          <w:i w:val="0"/>
          <w:caps w:val="0"/>
          <w:color w:val="333333"/>
          <w:spacing w:val="0"/>
          <w:sz w:val="28"/>
          <w:szCs w:val="28"/>
          <w:lang w:val="en-US" w:eastAsia="zh-CN"/>
        </w:rPr>
        <w:t>2021</w:t>
      </w:r>
      <w:r>
        <w:rPr>
          <w:rFonts w:hint="default" w:ascii="Arial" w:hAnsi="Arial" w:eastAsia="微软雅黑" w:cs="Arial"/>
          <w:i w:val="0"/>
          <w:caps w:val="0"/>
          <w:color w:val="333333"/>
          <w:spacing w:val="0"/>
          <w:sz w:val="28"/>
          <w:szCs w:val="28"/>
        </w:rPr>
        <w:t>年部门一般公共预算支出为</w:t>
      </w:r>
      <w:r>
        <w:rPr>
          <w:rFonts w:hint="eastAsia" w:ascii="Arial" w:hAnsi="Arial" w:eastAsia="微软雅黑" w:cs="Arial"/>
          <w:i w:val="0"/>
          <w:caps w:val="0"/>
          <w:color w:val="333333"/>
          <w:spacing w:val="0"/>
          <w:sz w:val="28"/>
          <w:szCs w:val="28"/>
          <w:lang w:val="en-US" w:eastAsia="zh-CN"/>
        </w:rPr>
        <w:t>2661.87</w:t>
      </w:r>
      <w:r>
        <w:rPr>
          <w:rFonts w:hint="default" w:ascii="Arial" w:hAnsi="Arial" w:eastAsia="微软雅黑" w:cs="Arial"/>
          <w:i w:val="0"/>
          <w:caps w:val="0"/>
          <w:color w:val="333333"/>
          <w:spacing w:val="0"/>
          <w:sz w:val="28"/>
          <w:szCs w:val="28"/>
        </w:rPr>
        <w:t>万元，与20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年相比减少</w:t>
      </w:r>
      <w:r>
        <w:rPr>
          <w:rFonts w:hint="eastAsia" w:ascii="Arial" w:hAnsi="Arial" w:eastAsia="微软雅黑" w:cs="Arial"/>
          <w:i w:val="0"/>
          <w:caps w:val="0"/>
          <w:color w:val="333333"/>
          <w:spacing w:val="0"/>
          <w:sz w:val="28"/>
          <w:szCs w:val="28"/>
          <w:lang w:val="en-US" w:eastAsia="zh-CN"/>
        </w:rPr>
        <w:t>90</w:t>
      </w:r>
      <w:r>
        <w:rPr>
          <w:rFonts w:hint="default" w:ascii="Arial" w:hAnsi="Arial" w:eastAsia="微软雅黑" w:cs="Arial"/>
          <w:i w:val="0"/>
          <w:caps w:val="0"/>
          <w:color w:val="333333"/>
          <w:spacing w:val="0"/>
          <w:sz w:val="28"/>
          <w:szCs w:val="28"/>
        </w:rPr>
        <w:t>万元，下降</w:t>
      </w:r>
      <w:r>
        <w:rPr>
          <w:rFonts w:hint="eastAsia" w:ascii="Arial" w:hAnsi="Arial" w:eastAsia="微软雅黑" w:cs="Arial"/>
          <w:i w:val="0"/>
          <w:caps w:val="0"/>
          <w:color w:val="333333"/>
          <w:spacing w:val="0"/>
          <w:sz w:val="28"/>
          <w:szCs w:val="28"/>
          <w:lang w:val="en-US" w:eastAsia="zh-CN"/>
        </w:rPr>
        <w:t>3.27</w:t>
      </w:r>
      <w:r>
        <w:rPr>
          <w:rFonts w:hint="default" w:ascii="Arial" w:hAnsi="Arial" w:eastAsia="微软雅黑" w:cs="Arial"/>
          <w:i w:val="0"/>
          <w:caps w:val="0"/>
          <w:color w:val="333333"/>
          <w:spacing w:val="0"/>
          <w:sz w:val="28"/>
          <w:szCs w:val="28"/>
        </w:rPr>
        <w:t>%，减少的主要原因是预算内</w:t>
      </w:r>
      <w:r>
        <w:rPr>
          <w:rFonts w:hint="eastAsia" w:ascii="Arial" w:hAnsi="Arial" w:eastAsia="微软雅黑" w:cs="Arial"/>
          <w:i w:val="0"/>
          <w:caps w:val="0"/>
          <w:color w:val="333333"/>
          <w:spacing w:val="0"/>
          <w:sz w:val="28"/>
          <w:szCs w:val="28"/>
          <w:lang w:eastAsia="zh-CN"/>
        </w:rPr>
        <w:t>房屋维修专项经费</w:t>
      </w:r>
      <w:r>
        <w:rPr>
          <w:rFonts w:hint="default" w:ascii="Arial" w:hAnsi="Arial" w:eastAsia="微软雅黑" w:cs="Arial"/>
          <w:i w:val="0"/>
          <w:caps w:val="0"/>
          <w:color w:val="333333"/>
          <w:spacing w:val="0"/>
          <w:sz w:val="28"/>
          <w:szCs w:val="28"/>
        </w:rPr>
        <w:t>减少。按支出经济科目分类划分，共2类。其中，基本支出</w:t>
      </w:r>
      <w:r>
        <w:rPr>
          <w:rFonts w:hint="eastAsia" w:ascii="Arial" w:hAnsi="Arial" w:eastAsia="微软雅黑" w:cs="Arial"/>
          <w:i w:val="0"/>
          <w:caps w:val="0"/>
          <w:color w:val="333333"/>
          <w:spacing w:val="0"/>
          <w:sz w:val="28"/>
          <w:szCs w:val="28"/>
          <w:lang w:val="en-US" w:eastAsia="zh-CN"/>
        </w:rPr>
        <w:t>2223.5</w:t>
      </w:r>
      <w:r>
        <w:rPr>
          <w:rFonts w:hint="default" w:ascii="Arial" w:hAnsi="Arial" w:eastAsia="微软雅黑" w:cs="Arial"/>
          <w:i w:val="0"/>
          <w:caps w:val="0"/>
          <w:color w:val="333333"/>
          <w:spacing w:val="0"/>
          <w:sz w:val="28"/>
          <w:szCs w:val="28"/>
        </w:rPr>
        <w:t>万元，包括：人员经费</w:t>
      </w:r>
      <w:r>
        <w:rPr>
          <w:rFonts w:hint="eastAsia" w:ascii="Arial" w:hAnsi="Arial" w:eastAsia="微软雅黑" w:cs="Arial"/>
          <w:i w:val="0"/>
          <w:caps w:val="0"/>
          <w:color w:val="333333"/>
          <w:spacing w:val="0"/>
          <w:sz w:val="28"/>
          <w:szCs w:val="28"/>
          <w:lang w:val="en-US" w:eastAsia="zh-CN"/>
        </w:rPr>
        <w:t>1981</w:t>
      </w:r>
      <w:r>
        <w:rPr>
          <w:rFonts w:hint="default" w:ascii="Arial" w:hAnsi="Arial" w:eastAsia="微软雅黑" w:cs="Arial"/>
          <w:i w:val="0"/>
          <w:caps w:val="0"/>
          <w:color w:val="333333"/>
          <w:spacing w:val="0"/>
          <w:sz w:val="28"/>
          <w:szCs w:val="28"/>
        </w:rPr>
        <w:t>万元，日常公用经费</w:t>
      </w:r>
      <w:r>
        <w:rPr>
          <w:rFonts w:hint="eastAsia" w:ascii="Arial" w:hAnsi="Arial" w:eastAsia="微软雅黑" w:cs="Arial"/>
          <w:i w:val="0"/>
          <w:caps w:val="0"/>
          <w:color w:val="333333"/>
          <w:spacing w:val="0"/>
          <w:sz w:val="28"/>
          <w:szCs w:val="28"/>
          <w:lang w:val="en-US" w:eastAsia="zh-CN"/>
        </w:rPr>
        <w:t>242.5</w:t>
      </w:r>
      <w:r>
        <w:rPr>
          <w:rFonts w:hint="default" w:ascii="Arial" w:hAnsi="Arial" w:eastAsia="微软雅黑" w:cs="Arial"/>
          <w:i w:val="0"/>
          <w:caps w:val="0"/>
          <w:color w:val="333333"/>
          <w:spacing w:val="0"/>
          <w:sz w:val="28"/>
          <w:szCs w:val="28"/>
        </w:rPr>
        <w:t>万元；项目支出</w:t>
      </w:r>
      <w:r>
        <w:rPr>
          <w:rFonts w:hint="eastAsia" w:ascii="Arial" w:hAnsi="Arial" w:eastAsia="微软雅黑" w:cs="Arial"/>
          <w:i w:val="0"/>
          <w:caps w:val="0"/>
          <w:color w:val="333333"/>
          <w:spacing w:val="0"/>
          <w:sz w:val="28"/>
          <w:szCs w:val="28"/>
          <w:lang w:val="en-US" w:eastAsia="zh-CN"/>
        </w:rPr>
        <w:t>438.87</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val="en-US" w:eastAsia="zh-CN"/>
        </w:rPr>
        <w:t xml:space="preserve"> </w:t>
      </w:r>
      <w:r>
        <w:rPr>
          <w:rFonts w:hint="default" w:ascii="Arial" w:hAnsi="Arial" w:eastAsia="微软雅黑" w:cs="Arial"/>
          <w:i w:val="0"/>
          <w:caps w:val="0"/>
          <w:color w:val="333333"/>
          <w:spacing w:val="0"/>
          <w:sz w:val="28"/>
          <w:szCs w:val="28"/>
          <w:highlight w:val="none"/>
        </w:rPr>
        <w:t>。</w:t>
      </w:r>
      <w:bookmarkStart w:id="0" w:name="_GoBack"/>
      <w:bookmarkEnd w:id="0"/>
      <w:r>
        <w:rPr>
          <w:rFonts w:hint="default" w:ascii="Arial" w:hAnsi="Arial" w:eastAsia="微软雅黑" w:cs="Arial"/>
          <w:i w:val="0"/>
          <w:caps w:val="0"/>
          <w:color w:val="333333"/>
          <w:spacing w:val="0"/>
          <w:sz w:val="28"/>
          <w:szCs w:val="28"/>
          <w:highlight w:val="none"/>
        </w:rPr>
        <w:t>按支出功能科目分类划分，共</w:t>
      </w:r>
      <w:r>
        <w:rPr>
          <w:rFonts w:hint="eastAsia" w:ascii="Arial" w:hAnsi="Arial" w:eastAsia="微软雅黑" w:cs="Arial"/>
          <w:i w:val="0"/>
          <w:caps w:val="0"/>
          <w:color w:val="333333"/>
          <w:spacing w:val="0"/>
          <w:sz w:val="28"/>
          <w:szCs w:val="28"/>
          <w:highlight w:val="none"/>
          <w:lang w:val="en-US" w:eastAsia="zh-CN"/>
        </w:rPr>
        <w:t>2</w:t>
      </w:r>
      <w:r>
        <w:rPr>
          <w:rFonts w:hint="default" w:ascii="Arial" w:hAnsi="Arial" w:eastAsia="微软雅黑" w:cs="Arial"/>
          <w:i w:val="0"/>
          <w:caps w:val="0"/>
          <w:color w:val="333333"/>
          <w:spacing w:val="0"/>
          <w:sz w:val="28"/>
          <w:szCs w:val="28"/>
          <w:highlight w:val="none"/>
        </w:rPr>
        <w:t>类。其中：公共安全支出</w:t>
      </w:r>
      <w:r>
        <w:rPr>
          <w:rFonts w:hint="eastAsia" w:ascii="Arial" w:hAnsi="Arial" w:eastAsia="微软雅黑" w:cs="Arial"/>
          <w:i w:val="0"/>
          <w:caps w:val="0"/>
          <w:color w:val="333333"/>
          <w:spacing w:val="0"/>
          <w:sz w:val="28"/>
          <w:szCs w:val="28"/>
          <w:highlight w:val="none"/>
          <w:lang w:val="en-US" w:eastAsia="zh-CN"/>
        </w:rPr>
        <w:t>2481.09</w:t>
      </w:r>
      <w:r>
        <w:rPr>
          <w:rFonts w:hint="default" w:ascii="Arial" w:hAnsi="Arial" w:eastAsia="微软雅黑" w:cs="Arial"/>
          <w:i w:val="0"/>
          <w:caps w:val="0"/>
          <w:color w:val="333333"/>
          <w:spacing w:val="0"/>
          <w:sz w:val="28"/>
          <w:szCs w:val="28"/>
          <w:highlight w:val="none"/>
        </w:rPr>
        <w:t>万元</w:t>
      </w:r>
      <w:r>
        <w:rPr>
          <w:rFonts w:hint="default" w:ascii="Arial" w:hAnsi="Arial" w:eastAsia="微软雅黑" w:cs="Arial"/>
          <w:i w:val="0"/>
          <w:caps w:val="0"/>
          <w:color w:val="333333"/>
          <w:spacing w:val="0"/>
          <w:sz w:val="28"/>
          <w:szCs w:val="28"/>
        </w:rPr>
        <w:t>，占预算总支出的</w:t>
      </w:r>
      <w:r>
        <w:rPr>
          <w:rFonts w:hint="eastAsia" w:ascii="Arial" w:hAnsi="Arial" w:eastAsia="微软雅黑" w:cs="Arial"/>
          <w:i w:val="0"/>
          <w:caps w:val="0"/>
          <w:color w:val="333333"/>
          <w:spacing w:val="0"/>
          <w:sz w:val="28"/>
          <w:szCs w:val="28"/>
          <w:lang w:val="en-US" w:eastAsia="zh-CN"/>
        </w:rPr>
        <w:t>93.21</w:t>
      </w:r>
      <w:r>
        <w:rPr>
          <w:rFonts w:hint="default" w:ascii="Arial" w:hAnsi="Arial" w:eastAsia="微软雅黑" w:cs="Arial"/>
          <w:i w:val="0"/>
          <w:caps w:val="0"/>
          <w:color w:val="333333"/>
          <w:spacing w:val="0"/>
          <w:sz w:val="28"/>
          <w:szCs w:val="28"/>
        </w:rPr>
        <w:t>%；社会保障和就业支出</w:t>
      </w:r>
      <w:r>
        <w:rPr>
          <w:rFonts w:hint="eastAsia" w:ascii="Arial" w:hAnsi="Arial" w:eastAsia="微软雅黑" w:cs="Arial"/>
          <w:i w:val="0"/>
          <w:caps w:val="0"/>
          <w:color w:val="333333"/>
          <w:spacing w:val="0"/>
          <w:sz w:val="28"/>
          <w:szCs w:val="28"/>
          <w:lang w:val="en-US" w:eastAsia="zh-CN"/>
        </w:rPr>
        <w:t>180.78</w:t>
      </w:r>
      <w:r>
        <w:rPr>
          <w:rFonts w:hint="default" w:ascii="Arial" w:hAnsi="Arial" w:eastAsia="微软雅黑" w:cs="Arial"/>
          <w:i w:val="0"/>
          <w:caps w:val="0"/>
          <w:color w:val="333333"/>
          <w:spacing w:val="0"/>
          <w:sz w:val="28"/>
          <w:szCs w:val="28"/>
        </w:rPr>
        <w:t>万元，占预算总支出的</w:t>
      </w:r>
      <w:r>
        <w:rPr>
          <w:rFonts w:hint="eastAsia" w:ascii="Arial" w:hAnsi="Arial" w:eastAsia="微软雅黑" w:cs="Arial"/>
          <w:i w:val="0"/>
          <w:caps w:val="0"/>
          <w:color w:val="333333"/>
          <w:spacing w:val="0"/>
          <w:sz w:val="28"/>
          <w:szCs w:val="28"/>
          <w:lang w:val="en-US" w:eastAsia="zh-CN"/>
        </w:rPr>
        <w:t>6.79</w:t>
      </w:r>
      <w:r>
        <w:rPr>
          <w:rFonts w:hint="default" w:ascii="Arial" w:hAnsi="Arial" w:eastAsia="微软雅黑" w:cs="Arial"/>
          <w:i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五、关于202</w:t>
      </w:r>
      <w:r>
        <w:rPr>
          <w:rStyle w:val="5"/>
          <w:rFonts w:hint="eastAsia" w:ascii="Arial" w:hAnsi="Arial" w:eastAsia="微软雅黑" w:cs="Arial"/>
          <w:b/>
          <w:i w:val="0"/>
          <w:caps w:val="0"/>
          <w:color w:val="333333"/>
          <w:spacing w:val="0"/>
          <w:sz w:val="28"/>
          <w:szCs w:val="28"/>
          <w:lang w:val="en-US" w:eastAsia="zh-CN"/>
        </w:rPr>
        <w:t>1</w:t>
      </w:r>
      <w:r>
        <w:rPr>
          <w:rStyle w:val="5"/>
          <w:rFonts w:hint="default" w:ascii="Arial" w:hAnsi="Arial" w:eastAsia="微软雅黑" w:cs="Arial"/>
          <w:b/>
          <w:i w:val="0"/>
          <w:caps w:val="0"/>
          <w:color w:val="333333"/>
          <w:spacing w:val="0"/>
          <w:sz w:val="28"/>
          <w:szCs w:val="28"/>
        </w:rPr>
        <w:t>年“三公”经费预算情况说明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eastAsia" w:ascii="Arial" w:hAnsi="Arial" w:eastAsia="微软雅黑" w:cs="Arial"/>
          <w:i w:val="0"/>
          <w:caps w:val="0"/>
          <w:color w:val="333333"/>
          <w:spacing w:val="0"/>
          <w:sz w:val="28"/>
          <w:szCs w:val="28"/>
          <w:lang w:eastAsia="zh-CN"/>
        </w:rPr>
        <w:t>恩施市人民检察院</w:t>
      </w:r>
      <w:r>
        <w:rPr>
          <w:rFonts w:hint="eastAsia" w:ascii="Arial" w:hAnsi="Arial" w:eastAsia="微软雅黑" w:cs="Arial"/>
          <w:i w:val="0"/>
          <w:caps w:val="0"/>
          <w:color w:val="333333"/>
          <w:spacing w:val="0"/>
          <w:sz w:val="28"/>
          <w:szCs w:val="28"/>
          <w:lang w:val="en-US" w:eastAsia="zh-CN"/>
        </w:rPr>
        <w:t>2021</w:t>
      </w:r>
      <w:r>
        <w:rPr>
          <w:rFonts w:hint="default" w:ascii="Arial" w:hAnsi="Arial" w:eastAsia="微软雅黑" w:cs="Arial"/>
          <w:i w:val="0"/>
          <w:caps w:val="0"/>
          <w:color w:val="333333"/>
          <w:spacing w:val="0"/>
          <w:sz w:val="28"/>
          <w:szCs w:val="28"/>
        </w:rPr>
        <w:t>年财政拨款安排的“三公”经费支出预算为</w:t>
      </w:r>
      <w:r>
        <w:rPr>
          <w:rFonts w:hint="eastAsia" w:ascii="Arial" w:hAnsi="Arial" w:eastAsia="微软雅黑" w:cs="Arial"/>
          <w:i w:val="0"/>
          <w:caps w:val="0"/>
          <w:color w:val="333333"/>
          <w:spacing w:val="0"/>
          <w:sz w:val="28"/>
          <w:szCs w:val="28"/>
          <w:lang w:val="en-US" w:eastAsia="zh-CN"/>
        </w:rPr>
        <w:t>72.8</w:t>
      </w:r>
      <w:r>
        <w:rPr>
          <w:rFonts w:hint="default" w:ascii="Arial" w:hAnsi="Arial" w:eastAsia="微软雅黑" w:cs="Arial"/>
          <w:i w:val="0"/>
          <w:caps w:val="0"/>
          <w:color w:val="333333"/>
          <w:spacing w:val="0"/>
          <w:sz w:val="28"/>
          <w:szCs w:val="28"/>
        </w:rPr>
        <w:t>万元，与20</w:t>
      </w:r>
      <w:r>
        <w:rPr>
          <w:rFonts w:hint="eastAsia" w:ascii="Arial" w:hAnsi="Arial" w:eastAsia="微软雅黑" w:cs="Arial"/>
          <w:i w:val="0"/>
          <w:caps w:val="0"/>
          <w:color w:val="333333"/>
          <w:spacing w:val="0"/>
          <w:sz w:val="28"/>
          <w:szCs w:val="28"/>
          <w:lang w:val="en-US" w:eastAsia="zh-CN"/>
        </w:rPr>
        <w:t>20</w:t>
      </w:r>
      <w:r>
        <w:rPr>
          <w:rFonts w:hint="default" w:ascii="Arial" w:hAnsi="Arial" w:eastAsia="微软雅黑" w:cs="Arial"/>
          <w:i w:val="0"/>
          <w:caps w:val="0"/>
          <w:color w:val="333333"/>
          <w:spacing w:val="0"/>
          <w:sz w:val="28"/>
          <w:szCs w:val="28"/>
        </w:rPr>
        <w:t>年相比减少</w:t>
      </w:r>
      <w:r>
        <w:rPr>
          <w:rFonts w:hint="eastAsia" w:ascii="Arial" w:hAnsi="Arial" w:eastAsia="微软雅黑" w:cs="Arial"/>
          <w:i w:val="0"/>
          <w:caps w:val="0"/>
          <w:color w:val="333333"/>
          <w:spacing w:val="0"/>
          <w:sz w:val="28"/>
          <w:szCs w:val="28"/>
          <w:lang w:val="en-US" w:eastAsia="zh-CN"/>
        </w:rPr>
        <w:t>2.64</w:t>
      </w:r>
      <w:r>
        <w:rPr>
          <w:rFonts w:hint="default" w:ascii="Arial" w:hAnsi="Arial" w:eastAsia="微软雅黑" w:cs="Arial"/>
          <w:i w:val="0"/>
          <w:caps w:val="0"/>
          <w:color w:val="333333"/>
          <w:spacing w:val="0"/>
          <w:sz w:val="28"/>
          <w:szCs w:val="28"/>
        </w:rPr>
        <w:t>万元，下降</w:t>
      </w:r>
      <w:r>
        <w:rPr>
          <w:rFonts w:hint="eastAsia" w:ascii="Arial" w:hAnsi="Arial" w:eastAsia="微软雅黑" w:cs="Arial"/>
          <w:i w:val="0"/>
          <w:caps w:val="0"/>
          <w:color w:val="333333"/>
          <w:spacing w:val="0"/>
          <w:sz w:val="28"/>
          <w:szCs w:val="28"/>
          <w:lang w:val="en-US" w:eastAsia="zh-CN"/>
        </w:rPr>
        <w:t>3.52</w:t>
      </w:r>
      <w:r>
        <w:rPr>
          <w:rFonts w:hint="default" w:ascii="Arial" w:hAnsi="Arial" w:eastAsia="微软雅黑" w:cs="Arial"/>
          <w:i w:val="0"/>
          <w:caps w:val="0"/>
          <w:color w:val="333333"/>
          <w:spacing w:val="0"/>
          <w:sz w:val="28"/>
          <w:szCs w:val="28"/>
        </w:rPr>
        <w:t>%，减少的主要原因是全省检察机关严格执行中央及省委、省政府相关政策，坚持厉行节约、制止铺张浪费，加强财务管理，压减一般性支出，切实控制压缩“三公”经费。其中：因公出国（境）费</w:t>
      </w:r>
      <w:r>
        <w:rPr>
          <w:rFonts w:hint="eastAsia" w:ascii="Arial" w:hAnsi="Arial" w:eastAsia="微软雅黑" w:cs="Arial"/>
          <w:i w:val="0"/>
          <w:caps w:val="0"/>
          <w:color w:val="333333"/>
          <w:spacing w:val="0"/>
          <w:sz w:val="28"/>
          <w:szCs w:val="28"/>
          <w:lang w:val="en-US" w:eastAsia="zh-CN"/>
        </w:rPr>
        <w:t>0</w:t>
      </w:r>
      <w:r>
        <w:rPr>
          <w:rFonts w:hint="default" w:ascii="Arial" w:hAnsi="Arial" w:eastAsia="微软雅黑" w:cs="Arial"/>
          <w:i w:val="0"/>
          <w:caps w:val="0"/>
          <w:color w:val="333333"/>
          <w:spacing w:val="0"/>
          <w:sz w:val="28"/>
          <w:szCs w:val="28"/>
        </w:rPr>
        <w:t>万元；公务接待费</w:t>
      </w:r>
      <w:r>
        <w:rPr>
          <w:rFonts w:hint="eastAsia" w:ascii="Arial" w:hAnsi="Arial" w:eastAsia="微软雅黑" w:cs="Arial"/>
          <w:i w:val="0"/>
          <w:caps w:val="0"/>
          <w:color w:val="333333"/>
          <w:spacing w:val="0"/>
          <w:sz w:val="28"/>
          <w:szCs w:val="28"/>
          <w:lang w:val="en-US" w:eastAsia="zh-CN"/>
        </w:rPr>
        <w:t>1.8</w:t>
      </w:r>
      <w:r>
        <w:rPr>
          <w:rFonts w:hint="default" w:ascii="Arial" w:hAnsi="Arial" w:eastAsia="微软雅黑" w:cs="Arial"/>
          <w:i w:val="0"/>
          <w:caps w:val="0"/>
          <w:color w:val="333333"/>
          <w:spacing w:val="0"/>
          <w:sz w:val="28"/>
          <w:szCs w:val="28"/>
        </w:rPr>
        <w:t>万元，同比减少</w:t>
      </w:r>
      <w:r>
        <w:rPr>
          <w:rFonts w:hint="eastAsia" w:ascii="Arial" w:hAnsi="Arial" w:eastAsia="微软雅黑" w:cs="Arial"/>
          <w:i w:val="0"/>
          <w:caps w:val="0"/>
          <w:color w:val="333333"/>
          <w:spacing w:val="0"/>
          <w:sz w:val="28"/>
          <w:szCs w:val="28"/>
          <w:lang w:val="en-US" w:eastAsia="zh-CN"/>
        </w:rPr>
        <w:t>0.14</w:t>
      </w:r>
      <w:r>
        <w:rPr>
          <w:rFonts w:hint="default" w:ascii="Arial" w:hAnsi="Arial" w:eastAsia="微软雅黑" w:cs="Arial"/>
          <w:i w:val="0"/>
          <w:caps w:val="0"/>
          <w:color w:val="333333"/>
          <w:spacing w:val="0"/>
          <w:sz w:val="28"/>
          <w:szCs w:val="28"/>
        </w:rPr>
        <w:t>万元；公务用车运行维护费</w:t>
      </w:r>
      <w:r>
        <w:rPr>
          <w:rFonts w:hint="eastAsia" w:ascii="Arial" w:hAnsi="Arial" w:eastAsia="微软雅黑" w:cs="Arial"/>
          <w:i w:val="0"/>
          <w:caps w:val="0"/>
          <w:color w:val="333333"/>
          <w:spacing w:val="0"/>
          <w:sz w:val="28"/>
          <w:szCs w:val="28"/>
          <w:lang w:val="en-US" w:eastAsia="zh-CN"/>
        </w:rPr>
        <w:t>46</w:t>
      </w:r>
      <w:r>
        <w:rPr>
          <w:rFonts w:hint="default" w:ascii="Arial" w:hAnsi="Arial" w:eastAsia="微软雅黑" w:cs="Arial"/>
          <w:i w:val="0"/>
          <w:caps w:val="0"/>
          <w:color w:val="333333"/>
          <w:spacing w:val="0"/>
          <w:sz w:val="28"/>
          <w:szCs w:val="28"/>
        </w:rPr>
        <w:t>万元，同比减少</w:t>
      </w:r>
      <w:r>
        <w:rPr>
          <w:rFonts w:hint="eastAsia" w:ascii="Arial" w:hAnsi="Arial" w:eastAsia="微软雅黑" w:cs="Arial"/>
          <w:i w:val="0"/>
          <w:caps w:val="0"/>
          <w:color w:val="333333"/>
          <w:spacing w:val="0"/>
          <w:sz w:val="28"/>
          <w:szCs w:val="28"/>
          <w:lang w:val="en-US" w:eastAsia="zh-CN"/>
        </w:rPr>
        <w:t>2.5</w:t>
      </w:r>
      <w:r>
        <w:rPr>
          <w:rFonts w:hint="default" w:ascii="Arial" w:hAnsi="Arial" w:eastAsia="微软雅黑" w:cs="Arial"/>
          <w:i w:val="0"/>
          <w:caps w:val="0"/>
          <w:color w:val="333333"/>
          <w:spacing w:val="0"/>
          <w:sz w:val="28"/>
          <w:szCs w:val="28"/>
        </w:rPr>
        <w:t>万元；公务用车购置费</w:t>
      </w:r>
      <w:r>
        <w:rPr>
          <w:rFonts w:hint="eastAsia" w:ascii="Arial" w:hAnsi="Arial" w:eastAsia="微软雅黑" w:cs="Arial"/>
          <w:i w:val="0"/>
          <w:caps w:val="0"/>
          <w:color w:val="333333"/>
          <w:spacing w:val="0"/>
          <w:sz w:val="28"/>
          <w:szCs w:val="28"/>
          <w:lang w:val="en-US" w:eastAsia="zh-CN"/>
        </w:rPr>
        <w:t>25</w:t>
      </w:r>
      <w:r>
        <w:rPr>
          <w:rFonts w:hint="default" w:ascii="Arial" w:hAnsi="Arial" w:eastAsia="微软雅黑" w:cs="Arial"/>
          <w:i w:val="0"/>
          <w:caps w:val="0"/>
          <w:color w:val="333333"/>
          <w:spacing w:val="0"/>
          <w:sz w:val="28"/>
          <w:szCs w:val="28"/>
        </w:rPr>
        <w:t>万元，根据省机关事务管理局</w:t>
      </w:r>
      <w:r>
        <w:rPr>
          <w:rFonts w:hint="eastAsia" w:ascii="Arial" w:hAnsi="Arial" w:eastAsia="微软雅黑" w:cs="Arial"/>
          <w:i w:val="0"/>
          <w:caps w:val="0"/>
          <w:color w:val="333333"/>
          <w:spacing w:val="0"/>
          <w:sz w:val="28"/>
          <w:szCs w:val="28"/>
          <w:lang w:eastAsia="zh-CN"/>
        </w:rPr>
        <w:t>的</w:t>
      </w:r>
      <w:r>
        <w:rPr>
          <w:rFonts w:hint="default" w:ascii="Arial" w:hAnsi="Arial" w:eastAsia="微软雅黑" w:cs="Arial"/>
          <w:i w:val="0"/>
          <w:caps w:val="0"/>
          <w:color w:val="333333"/>
          <w:spacing w:val="0"/>
          <w:sz w:val="28"/>
          <w:szCs w:val="28"/>
        </w:rPr>
        <w:t>相关批复，202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年拟购置</w:t>
      </w:r>
      <w:r>
        <w:rPr>
          <w:rFonts w:hint="eastAsia" w:ascii="Arial" w:hAnsi="Arial" w:eastAsia="微软雅黑" w:cs="Arial"/>
          <w:i w:val="0"/>
          <w:caps w:val="0"/>
          <w:color w:val="333333"/>
          <w:spacing w:val="0"/>
          <w:sz w:val="28"/>
          <w:szCs w:val="28"/>
          <w:lang w:eastAsia="zh-CN"/>
        </w:rPr>
        <w:t>一台</w:t>
      </w:r>
      <w:r>
        <w:rPr>
          <w:rFonts w:hint="default" w:ascii="Arial" w:hAnsi="Arial" w:eastAsia="微软雅黑" w:cs="Arial"/>
          <w:i w:val="0"/>
          <w:caps w:val="0"/>
          <w:color w:val="333333"/>
          <w:spacing w:val="0"/>
          <w:sz w:val="28"/>
          <w:szCs w:val="28"/>
        </w:rPr>
        <w:t>公务用车。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六、关于机关运行经费安排情况说明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eastAsia" w:ascii="Arial" w:hAnsi="Arial" w:eastAsia="微软雅黑" w:cs="Arial"/>
          <w:i w:val="0"/>
          <w:caps w:val="0"/>
          <w:color w:val="333333"/>
          <w:spacing w:val="0"/>
          <w:sz w:val="28"/>
          <w:szCs w:val="28"/>
          <w:lang w:eastAsia="zh-CN"/>
        </w:rPr>
      </w:pPr>
      <w:r>
        <w:rPr>
          <w:rFonts w:hint="eastAsia" w:ascii="Arial" w:hAnsi="Arial" w:eastAsia="微软雅黑" w:cs="Arial"/>
          <w:i w:val="0"/>
          <w:caps w:val="0"/>
          <w:color w:val="333333"/>
          <w:spacing w:val="0"/>
          <w:sz w:val="28"/>
          <w:szCs w:val="28"/>
          <w:lang w:eastAsia="zh-CN"/>
        </w:rPr>
        <w:t>恩施市人民检察院</w:t>
      </w:r>
      <w:r>
        <w:rPr>
          <w:rFonts w:hint="eastAsia" w:ascii="Arial" w:hAnsi="Arial" w:eastAsia="微软雅黑" w:cs="Arial"/>
          <w:i w:val="0"/>
          <w:caps w:val="0"/>
          <w:color w:val="333333"/>
          <w:spacing w:val="0"/>
          <w:sz w:val="28"/>
          <w:szCs w:val="28"/>
          <w:lang w:val="en-US" w:eastAsia="zh-CN"/>
        </w:rPr>
        <w:t>2021</w:t>
      </w:r>
      <w:r>
        <w:rPr>
          <w:rFonts w:hint="default" w:ascii="Arial" w:hAnsi="Arial" w:eastAsia="微软雅黑" w:cs="Arial"/>
          <w:i w:val="0"/>
          <w:caps w:val="0"/>
          <w:color w:val="333333"/>
          <w:spacing w:val="0"/>
          <w:sz w:val="28"/>
          <w:szCs w:val="28"/>
        </w:rPr>
        <w:t>年财政拨款安排的机关运行经费（财政拨款公用经费）支出预算为</w:t>
      </w:r>
      <w:r>
        <w:rPr>
          <w:rFonts w:hint="eastAsia" w:ascii="Arial" w:hAnsi="Arial" w:eastAsia="微软雅黑" w:cs="Arial"/>
          <w:i w:val="0"/>
          <w:caps w:val="0"/>
          <w:color w:val="333333"/>
          <w:spacing w:val="0"/>
          <w:sz w:val="28"/>
          <w:szCs w:val="28"/>
          <w:lang w:val="en-US" w:eastAsia="zh-CN"/>
        </w:rPr>
        <w:t>242.5万元，</w:t>
      </w:r>
      <w:r>
        <w:rPr>
          <w:rFonts w:hint="eastAsia" w:ascii="Arial" w:hAnsi="Arial" w:eastAsia="微软雅黑" w:cs="Arial"/>
          <w:i w:val="0"/>
          <w:caps w:val="0"/>
          <w:color w:val="333333"/>
          <w:spacing w:val="0"/>
          <w:sz w:val="28"/>
          <w:szCs w:val="28"/>
          <w:lang w:eastAsia="zh-CN"/>
        </w:rPr>
        <w:t>较</w:t>
      </w:r>
      <w:r>
        <w:rPr>
          <w:rFonts w:hint="eastAsia" w:ascii="Arial" w:hAnsi="Arial" w:eastAsia="微软雅黑" w:cs="Arial"/>
          <w:i w:val="0"/>
          <w:caps w:val="0"/>
          <w:color w:val="333333"/>
          <w:spacing w:val="0"/>
          <w:sz w:val="28"/>
          <w:szCs w:val="28"/>
          <w:lang w:val="en-US" w:eastAsia="zh-CN"/>
        </w:rPr>
        <w:t>2020年减少14.94万元，</w:t>
      </w:r>
      <w:r>
        <w:rPr>
          <w:rFonts w:hint="default" w:ascii="Arial" w:hAnsi="Arial" w:eastAsia="微软雅黑" w:cs="Arial"/>
          <w:i w:val="0"/>
          <w:caps w:val="0"/>
          <w:color w:val="333333"/>
          <w:spacing w:val="0"/>
          <w:sz w:val="28"/>
          <w:szCs w:val="28"/>
        </w:rPr>
        <w:t>同比</w:t>
      </w:r>
      <w:r>
        <w:rPr>
          <w:rFonts w:hint="eastAsia" w:ascii="Arial" w:hAnsi="Arial" w:eastAsia="微软雅黑" w:cs="Arial"/>
          <w:i w:val="0"/>
          <w:caps w:val="0"/>
          <w:color w:val="333333"/>
          <w:spacing w:val="0"/>
          <w:sz w:val="28"/>
          <w:szCs w:val="28"/>
          <w:lang w:eastAsia="zh-CN"/>
        </w:rPr>
        <w:t>减少</w:t>
      </w:r>
      <w:r>
        <w:rPr>
          <w:rFonts w:hint="eastAsia" w:ascii="Arial" w:hAnsi="Arial" w:eastAsia="微软雅黑" w:cs="Arial"/>
          <w:i w:val="0"/>
          <w:caps w:val="0"/>
          <w:color w:val="333333"/>
          <w:spacing w:val="0"/>
          <w:sz w:val="28"/>
          <w:szCs w:val="28"/>
          <w:lang w:val="en-US" w:eastAsia="zh-CN"/>
        </w:rPr>
        <w:t>5.8</w:t>
      </w:r>
      <w:r>
        <w:rPr>
          <w:rFonts w:hint="default" w:ascii="Arial" w:hAnsi="Arial" w:eastAsia="微软雅黑" w:cs="Arial"/>
          <w:i w:val="0"/>
          <w:caps w:val="0"/>
          <w:color w:val="333333"/>
          <w:spacing w:val="0"/>
          <w:sz w:val="28"/>
          <w:szCs w:val="28"/>
        </w:rPr>
        <w:t>%，下降的主要原因是全省检察机关严格贯彻执行中央八项规定精神和省委六条意见，厉行节约，合理压缩机关运行经费开支。</w:t>
      </w:r>
      <w:r>
        <w:rPr>
          <w:rFonts w:hint="eastAsia" w:ascii="Arial" w:hAnsi="Arial" w:eastAsia="微软雅黑" w:cs="Arial"/>
          <w:i w:val="0"/>
          <w:caps w:val="0"/>
          <w:color w:val="333333"/>
          <w:spacing w:val="0"/>
          <w:sz w:val="28"/>
          <w:szCs w:val="28"/>
          <w:lang w:eastAsia="zh-CN"/>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color w:val="auto"/>
          <w:sz w:val="28"/>
          <w:szCs w:val="28"/>
        </w:rPr>
      </w:pPr>
      <w:r>
        <w:rPr>
          <w:rFonts w:hint="default" w:ascii="Arial" w:hAnsi="Arial" w:eastAsia="微软雅黑" w:cs="Arial"/>
          <w:i w:val="0"/>
          <w:caps w:val="0"/>
          <w:color w:val="333333"/>
          <w:spacing w:val="0"/>
          <w:sz w:val="28"/>
          <w:szCs w:val="28"/>
          <w:highlight w:val="none"/>
        </w:rPr>
        <w:t>商品和服务支出</w:t>
      </w:r>
      <w:r>
        <w:rPr>
          <w:rFonts w:hint="eastAsia" w:ascii="Arial" w:hAnsi="Arial" w:eastAsia="微软雅黑" w:cs="Arial"/>
          <w:i w:val="0"/>
          <w:caps w:val="0"/>
          <w:color w:val="333333"/>
          <w:spacing w:val="0"/>
          <w:sz w:val="28"/>
          <w:szCs w:val="28"/>
          <w:highlight w:val="none"/>
          <w:lang w:eastAsia="zh-CN"/>
        </w:rPr>
        <w:t>共</w:t>
      </w:r>
      <w:r>
        <w:rPr>
          <w:rFonts w:hint="eastAsia" w:ascii="Arial" w:hAnsi="Arial" w:eastAsia="微软雅黑" w:cs="Arial"/>
          <w:i w:val="0"/>
          <w:caps w:val="0"/>
          <w:color w:val="333333"/>
          <w:spacing w:val="0"/>
          <w:sz w:val="28"/>
          <w:szCs w:val="28"/>
          <w:highlight w:val="none"/>
          <w:lang w:val="en-US" w:eastAsia="zh-CN"/>
        </w:rPr>
        <w:t>242.5万元。其中：</w:t>
      </w:r>
      <w:r>
        <w:rPr>
          <w:rFonts w:hint="default" w:ascii="Arial" w:hAnsi="Arial" w:eastAsia="微软雅黑" w:cs="Arial"/>
          <w:i w:val="0"/>
          <w:caps w:val="0"/>
          <w:color w:val="333333"/>
          <w:spacing w:val="0"/>
          <w:sz w:val="28"/>
          <w:szCs w:val="28"/>
          <w:highlight w:val="none"/>
        </w:rPr>
        <w:t>邮</w:t>
      </w:r>
      <w:r>
        <w:rPr>
          <w:rFonts w:hint="default" w:ascii="Arial" w:hAnsi="Arial" w:eastAsia="微软雅黑" w:cs="Arial"/>
          <w:i w:val="0"/>
          <w:caps w:val="0"/>
          <w:color w:val="333333"/>
          <w:spacing w:val="0"/>
          <w:sz w:val="28"/>
          <w:szCs w:val="28"/>
        </w:rPr>
        <w:t>电费6</w:t>
      </w:r>
      <w:r>
        <w:rPr>
          <w:rFonts w:hint="eastAsia" w:ascii="Arial" w:hAnsi="Arial" w:eastAsia="微软雅黑" w:cs="Arial"/>
          <w:i w:val="0"/>
          <w:caps w:val="0"/>
          <w:color w:val="333333"/>
          <w:spacing w:val="0"/>
          <w:sz w:val="28"/>
          <w:szCs w:val="28"/>
          <w:lang w:eastAsia="zh-CN"/>
        </w:rPr>
        <w:t>万元；</w:t>
      </w:r>
      <w:r>
        <w:rPr>
          <w:rFonts w:hint="default" w:ascii="Arial" w:hAnsi="Arial" w:eastAsia="微软雅黑" w:cs="Arial"/>
          <w:i w:val="0"/>
          <w:caps w:val="0"/>
          <w:color w:val="333333"/>
          <w:spacing w:val="0"/>
          <w:sz w:val="28"/>
          <w:szCs w:val="28"/>
        </w:rPr>
        <w:t>印刷费3</w:t>
      </w:r>
      <w:r>
        <w:rPr>
          <w:rFonts w:hint="eastAsia" w:ascii="Arial" w:hAnsi="Arial" w:eastAsia="微软雅黑" w:cs="Arial"/>
          <w:i w:val="0"/>
          <w:caps w:val="0"/>
          <w:color w:val="333333"/>
          <w:spacing w:val="0"/>
          <w:sz w:val="28"/>
          <w:szCs w:val="28"/>
          <w:lang w:eastAsia="zh-CN"/>
        </w:rPr>
        <w:t>万元；</w:t>
      </w:r>
      <w:r>
        <w:rPr>
          <w:rFonts w:hint="default" w:ascii="Arial" w:hAnsi="Arial" w:eastAsia="微软雅黑" w:cs="Arial"/>
          <w:i w:val="0"/>
          <w:caps w:val="0"/>
          <w:color w:val="333333"/>
          <w:spacing w:val="0"/>
          <w:sz w:val="28"/>
          <w:szCs w:val="28"/>
        </w:rPr>
        <w:t>水电</w:t>
      </w:r>
      <w:r>
        <w:rPr>
          <w:rFonts w:hint="eastAsia" w:ascii="Arial" w:hAnsi="Arial" w:eastAsia="微软雅黑" w:cs="Arial"/>
          <w:i w:val="0"/>
          <w:caps w:val="0"/>
          <w:color w:val="333333"/>
          <w:spacing w:val="0"/>
          <w:sz w:val="28"/>
          <w:szCs w:val="28"/>
          <w:lang w:eastAsia="zh-CN"/>
        </w:rPr>
        <w:t>费</w:t>
      </w:r>
      <w:r>
        <w:rPr>
          <w:rFonts w:hint="default" w:ascii="Arial" w:hAnsi="Arial" w:eastAsia="微软雅黑" w:cs="Arial"/>
          <w:i w:val="0"/>
          <w:caps w:val="0"/>
          <w:color w:val="333333"/>
          <w:spacing w:val="0"/>
          <w:sz w:val="28"/>
          <w:szCs w:val="28"/>
        </w:rPr>
        <w:t>20</w:t>
      </w:r>
      <w:r>
        <w:rPr>
          <w:rFonts w:hint="eastAsia" w:ascii="Arial" w:hAnsi="Arial" w:eastAsia="微软雅黑" w:cs="Arial"/>
          <w:i w:val="0"/>
          <w:caps w:val="0"/>
          <w:color w:val="333333"/>
          <w:spacing w:val="0"/>
          <w:sz w:val="28"/>
          <w:szCs w:val="28"/>
          <w:lang w:eastAsia="zh-CN"/>
        </w:rPr>
        <w:t>万元；</w:t>
      </w:r>
      <w:r>
        <w:rPr>
          <w:rFonts w:hint="default" w:ascii="Arial" w:hAnsi="Arial" w:eastAsia="微软雅黑" w:cs="Arial"/>
          <w:i w:val="0"/>
          <w:caps w:val="0"/>
          <w:color w:val="333333"/>
          <w:spacing w:val="0"/>
          <w:sz w:val="28"/>
          <w:szCs w:val="28"/>
        </w:rPr>
        <w:t>公务接待费1.8</w:t>
      </w:r>
      <w:r>
        <w:rPr>
          <w:rFonts w:hint="eastAsia" w:ascii="Arial" w:hAnsi="Arial" w:eastAsia="微软雅黑" w:cs="Arial"/>
          <w:i w:val="0"/>
          <w:caps w:val="0"/>
          <w:color w:val="333333"/>
          <w:spacing w:val="0"/>
          <w:sz w:val="28"/>
          <w:szCs w:val="28"/>
          <w:lang w:eastAsia="zh-CN"/>
        </w:rPr>
        <w:t>万元；</w:t>
      </w:r>
      <w:r>
        <w:rPr>
          <w:rFonts w:hint="default" w:ascii="Arial" w:hAnsi="Arial" w:eastAsia="微软雅黑" w:cs="Arial"/>
          <w:i w:val="0"/>
          <w:caps w:val="0"/>
          <w:color w:val="333333"/>
          <w:spacing w:val="0"/>
          <w:sz w:val="28"/>
          <w:szCs w:val="28"/>
        </w:rPr>
        <w:t>维修（护）费3.8</w:t>
      </w:r>
      <w:r>
        <w:rPr>
          <w:rFonts w:hint="eastAsia" w:ascii="Arial" w:hAnsi="Arial" w:eastAsia="微软雅黑" w:cs="Arial"/>
          <w:i w:val="0"/>
          <w:caps w:val="0"/>
          <w:color w:val="333333"/>
          <w:spacing w:val="0"/>
          <w:sz w:val="28"/>
          <w:szCs w:val="28"/>
          <w:lang w:eastAsia="zh-CN"/>
        </w:rPr>
        <w:t>万元；</w:t>
      </w:r>
      <w:r>
        <w:rPr>
          <w:rFonts w:hint="default" w:ascii="Arial" w:hAnsi="Arial" w:eastAsia="微软雅黑" w:cs="Arial"/>
          <w:i w:val="0"/>
          <w:caps w:val="0"/>
          <w:color w:val="333333"/>
          <w:spacing w:val="0"/>
          <w:sz w:val="28"/>
          <w:szCs w:val="28"/>
        </w:rPr>
        <w:t>公务用车运行维护费46</w:t>
      </w:r>
      <w:r>
        <w:rPr>
          <w:rFonts w:hint="eastAsia" w:ascii="Arial" w:hAnsi="Arial" w:eastAsia="微软雅黑" w:cs="Arial"/>
          <w:i w:val="0"/>
          <w:caps w:val="0"/>
          <w:color w:val="333333"/>
          <w:spacing w:val="0"/>
          <w:sz w:val="28"/>
          <w:szCs w:val="28"/>
          <w:lang w:eastAsia="zh-CN"/>
        </w:rPr>
        <w:t>万元；</w:t>
      </w:r>
      <w:r>
        <w:rPr>
          <w:rFonts w:hint="default" w:ascii="Arial" w:hAnsi="Arial" w:eastAsia="微软雅黑" w:cs="Arial"/>
          <w:i w:val="0"/>
          <w:caps w:val="0"/>
          <w:color w:val="333333"/>
          <w:spacing w:val="0"/>
          <w:sz w:val="28"/>
          <w:szCs w:val="28"/>
        </w:rPr>
        <w:t>福利费48.3</w:t>
      </w:r>
      <w:r>
        <w:rPr>
          <w:rFonts w:hint="eastAsia" w:ascii="Arial" w:hAnsi="Arial" w:eastAsia="微软雅黑" w:cs="Arial"/>
          <w:i w:val="0"/>
          <w:caps w:val="0"/>
          <w:color w:val="333333"/>
          <w:spacing w:val="0"/>
          <w:sz w:val="28"/>
          <w:szCs w:val="28"/>
          <w:lang w:eastAsia="zh-CN"/>
        </w:rPr>
        <w:t>万元；</w:t>
      </w:r>
      <w:r>
        <w:rPr>
          <w:rFonts w:hint="default" w:ascii="Arial" w:hAnsi="Arial" w:eastAsia="微软雅黑" w:cs="Arial"/>
          <w:i w:val="0"/>
          <w:caps w:val="0"/>
          <w:color w:val="333333"/>
          <w:spacing w:val="0"/>
          <w:sz w:val="28"/>
          <w:szCs w:val="28"/>
        </w:rPr>
        <w:t>其他交通费用</w:t>
      </w:r>
      <w:r>
        <w:rPr>
          <w:rFonts w:hint="default" w:ascii="Arial" w:hAnsi="Arial" w:eastAsia="微软雅黑" w:cs="Arial"/>
          <w:i w:val="0"/>
          <w:caps w:val="0"/>
          <w:color w:val="auto"/>
          <w:spacing w:val="0"/>
          <w:sz w:val="28"/>
          <w:szCs w:val="28"/>
        </w:rPr>
        <w:t>70</w:t>
      </w:r>
      <w:r>
        <w:rPr>
          <w:rFonts w:hint="eastAsia" w:ascii="Arial" w:hAnsi="Arial" w:eastAsia="微软雅黑" w:cs="Arial"/>
          <w:i w:val="0"/>
          <w:caps w:val="0"/>
          <w:color w:val="auto"/>
          <w:spacing w:val="0"/>
          <w:sz w:val="28"/>
          <w:szCs w:val="28"/>
          <w:lang w:eastAsia="zh-CN"/>
        </w:rPr>
        <w:t>万元；</w:t>
      </w:r>
      <w:r>
        <w:rPr>
          <w:rFonts w:hint="default" w:ascii="Arial" w:hAnsi="Arial" w:eastAsia="微软雅黑" w:cs="Arial"/>
          <w:i w:val="0"/>
          <w:caps w:val="0"/>
          <w:color w:val="auto"/>
          <w:spacing w:val="0"/>
          <w:sz w:val="28"/>
          <w:szCs w:val="28"/>
        </w:rPr>
        <w:t>工会经费30.5</w:t>
      </w:r>
      <w:r>
        <w:rPr>
          <w:rFonts w:hint="eastAsia" w:ascii="Arial" w:hAnsi="Arial" w:eastAsia="微软雅黑" w:cs="Arial"/>
          <w:i w:val="0"/>
          <w:caps w:val="0"/>
          <w:color w:val="auto"/>
          <w:spacing w:val="0"/>
          <w:sz w:val="28"/>
          <w:szCs w:val="28"/>
          <w:lang w:eastAsia="zh-CN"/>
        </w:rPr>
        <w:t>万元；</w:t>
      </w:r>
      <w:r>
        <w:rPr>
          <w:rFonts w:hint="default" w:ascii="Arial" w:hAnsi="Arial" w:eastAsia="微软雅黑" w:cs="Arial"/>
          <w:i w:val="0"/>
          <w:caps w:val="0"/>
          <w:color w:val="auto"/>
          <w:spacing w:val="0"/>
          <w:sz w:val="28"/>
          <w:szCs w:val="28"/>
        </w:rPr>
        <w:t>其他商品和服务支出13.1</w:t>
      </w:r>
      <w:r>
        <w:rPr>
          <w:rFonts w:hint="eastAsia" w:ascii="Arial" w:hAnsi="Arial" w:eastAsia="微软雅黑" w:cs="Arial"/>
          <w:i w:val="0"/>
          <w:caps w:val="0"/>
          <w:color w:val="auto"/>
          <w:spacing w:val="0"/>
          <w:sz w:val="28"/>
          <w:szCs w:val="28"/>
          <w:lang w:eastAsia="zh-CN"/>
        </w:rPr>
        <w:t>万元。</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Style w:val="5"/>
          <w:rFonts w:hint="default" w:ascii="Arial" w:hAnsi="Arial" w:eastAsia="微软雅黑" w:cs="Arial"/>
          <w:b/>
          <w:i w:val="0"/>
          <w:caps w:val="0"/>
          <w:color w:val="auto"/>
          <w:spacing w:val="0"/>
          <w:sz w:val="28"/>
          <w:szCs w:val="28"/>
        </w:rPr>
      </w:pPr>
      <w:r>
        <w:rPr>
          <w:rStyle w:val="5"/>
          <w:rFonts w:hint="default" w:ascii="Arial" w:hAnsi="Arial" w:eastAsia="微软雅黑" w:cs="Arial"/>
          <w:b/>
          <w:i w:val="0"/>
          <w:caps w:val="0"/>
          <w:color w:val="auto"/>
          <w:spacing w:val="0"/>
          <w:sz w:val="28"/>
          <w:szCs w:val="28"/>
        </w:rPr>
        <w:t>关于政府采购预算安排情况说明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eastAsia" w:ascii="Arial" w:hAnsi="Arial" w:eastAsia="微软雅黑" w:cs="Arial"/>
          <w:i w:val="0"/>
          <w:caps w:val="0"/>
          <w:color w:val="auto"/>
          <w:spacing w:val="0"/>
          <w:sz w:val="28"/>
          <w:szCs w:val="28"/>
          <w:highlight w:val="none"/>
          <w:lang w:eastAsia="zh-CN"/>
        </w:rPr>
      </w:pPr>
      <w:r>
        <w:rPr>
          <w:rFonts w:hint="default" w:ascii="Arial" w:hAnsi="Arial" w:eastAsia="微软雅黑" w:cs="Arial"/>
          <w:i w:val="0"/>
          <w:caps w:val="0"/>
          <w:color w:val="auto"/>
          <w:spacing w:val="0"/>
          <w:sz w:val="28"/>
          <w:szCs w:val="28"/>
        </w:rPr>
        <w:t>202</w:t>
      </w:r>
      <w:r>
        <w:rPr>
          <w:rFonts w:hint="eastAsia" w:ascii="Arial" w:hAnsi="Arial" w:eastAsia="微软雅黑" w:cs="Arial"/>
          <w:i w:val="0"/>
          <w:caps w:val="0"/>
          <w:color w:val="auto"/>
          <w:spacing w:val="0"/>
          <w:sz w:val="28"/>
          <w:szCs w:val="28"/>
          <w:lang w:val="en-US" w:eastAsia="zh-CN"/>
        </w:rPr>
        <w:t>1</w:t>
      </w:r>
      <w:r>
        <w:rPr>
          <w:rFonts w:hint="default" w:ascii="Arial" w:hAnsi="Arial" w:eastAsia="微软雅黑" w:cs="Arial"/>
          <w:i w:val="0"/>
          <w:caps w:val="0"/>
          <w:color w:val="auto"/>
          <w:spacing w:val="0"/>
          <w:sz w:val="28"/>
          <w:szCs w:val="28"/>
        </w:rPr>
        <w:t>年</w:t>
      </w:r>
      <w:r>
        <w:rPr>
          <w:rFonts w:hint="eastAsia" w:ascii="Arial" w:hAnsi="Arial" w:eastAsia="微软雅黑" w:cs="Arial"/>
          <w:i w:val="0"/>
          <w:caps w:val="0"/>
          <w:color w:val="auto"/>
          <w:spacing w:val="0"/>
          <w:sz w:val="28"/>
          <w:szCs w:val="28"/>
          <w:lang w:eastAsia="zh-CN"/>
        </w:rPr>
        <w:t>恩施市人民检察院</w:t>
      </w:r>
      <w:r>
        <w:rPr>
          <w:rFonts w:hint="default" w:ascii="Arial" w:hAnsi="Arial" w:eastAsia="微软雅黑" w:cs="Arial"/>
          <w:i w:val="0"/>
          <w:caps w:val="0"/>
          <w:color w:val="auto"/>
          <w:spacing w:val="0"/>
          <w:sz w:val="28"/>
          <w:szCs w:val="28"/>
        </w:rPr>
        <w:t>政府采购预算共计</w:t>
      </w:r>
      <w:r>
        <w:rPr>
          <w:rFonts w:hint="eastAsia" w:ascii="Arial" w:hAnsi="Arial" w:eastAsia="微软雅黑" w:cs="Arial"/>
          <w:i w:val="0"/>
          <w:caps w:val="0"/>
          <w:color w:val="auto"/>
          <w:spacing w:val="0"/>
          <w:sz w:val="28"/>
          <w:szCs w:val="28"/>
          <w:lang w:val="en-US" w:eastAsia="zh-CN"/>
        </w:rPr>
        <w:t>145.71</w:t>
      </w:r>
      <w:r>
        <w:rPr>
          <w:rFonts w:hint="default" w:ascii="Arial" w:hAnsi="Arial" w:eastAsia="微软雅黑" w:cs="Arial"/>
          <w:i w:val="0"/>
          <w:caps w:val="0"/>
          <w:color w:val="auto"/>
          <w:spacing w:val="0"/>
          <w:sz w:val="28"/>
          <w:szCs w:val="28"/>
        </w:rPr>
        <w:t>万元，占部门支出预算总额的</w:t>
      </w:r>
      <w:r>
        <w:rPr>
          <w:rFonts w:hint="eastAsia" w:ascii="Arial" w:hAnsi="Arial" w:eastAsia="微软雅黑" w:cs="Arial"/>
          <w:i w:val="0"/>
          <w:caps w:val="0"/>
          <w:color w:val="auto"/>
          <w:spacing w:val="0"/>
          <w:sz w:val="28"/>
          <w:szCs w:val="28"/>
          <w:lang w:val="en-US" w:eastAsia="zh-CN"/>
        </w:rPr>
        <w:t>5.47</w:t>
      </w:r>
      <w:r>
        <w:rPr>
          <w:rFonts w:hint="default" w:ascii="Arial" w:hAnsi="Arial" w:eastAsia="微软雅黑" w:cs="Arial"/>
          <w:i w:val="0"/>
          <w:caps w:val="0"/>
          <w:color w:val="auto"/>
          <w:spacing w:val="0"/>
          <w:sz w:val="28"/>
          <w:szCs w:val="28"/>
        </w:rPr>
        <w:t>％</w:t>
      </w:r>
      <w:r>
        <w:rPr>
          <w:rFonts w:hint="eastAsia" w:ascii="Arial" w:hAnsi="Arial" w:eastAsia="微软雅黑" w:cs="Arial"/>
          <w:i w:val="0"/>
          <w:caps w:val="0"/>
          <w:color w:val="auto"/>
          <w:spacing w:val="0"/>
          <w:sz w:val="28"/>
          <w:szCs w:val="28"/>
          <w:lang w:eastAsia="zh-CN"/>
        </w:rPr>
        <w:t>。</w:t>
      </w:r>
      <w:r>
        <w:rPr>
          <w:rFonts w:hint="default" w:ascii="Arial" w:hAnsi="Arial" w:eastAsia="微软雅黑" w:cs="Arial"/>
          <w:i w:val="0"/>
          <w:caps w:val="0"/>
          <w:color w:val="auto"/>
          <w:spacing w:val="0"/>
          <w:sz w:val="28"/>
          <w:szCs w:val="28"/>
        </w:rPr>
        <w:t>与20</w:t>
      </w:r>
      <w:r>
        <w:rPr>
          <w:rFonts w:hint="eastAsia" w:ascii="Arial" w:hAnsi="Arial" w:eastAsia="微软雅黑" w:cs="Arial"/>
          <w:i w:val="0"/>
          <w:caps w:val="0"/>
          <w:color w:val="auto"/>
          <w:spacing w:val="0"/>
          <w:sz w:val="28"/>
          <w:szCs w:val="28"/>
          <w:lang w:val="en-US" w:eastAsia="zh-CN"/>
        </w:rPr>
        <w:t>20</w:t>
      </w:r>
      <w:r>
        <w:rPr>
          <w:rFonts w:hint="default" w:ascii="Arial" w:hAnsi="Arial" w:eastAsia="微软雅黑" w:cs="Arial"/>
          <w:i w:val="0"/>
          <w:caps w:val="0"/>
          <w:color w:val="auto"/>
          <w:spacing w:val="0"/>
          <w:sz w:val="28"/>
          <w:szCs w:val="28"/>
        </w:rPr>
        <w:t>年政府采购预算相比</w:t>
      </w:r>
      <w:r>
        <w:rPr>
          <w:rFonts w:hint="eastAsia" w:ascii="Arial" w:hAnsi="Arial" w:eastAsia="微软雅黑" w:cs="Arial"/>
          <w:i w:val="0"/>
          <w:caps w:val="0"/>
          <w:color w:val="auto"/>
          <w:spacing w:val="0"/>
          <w:sz w:val="28"/>
          <w:szCs w:val="28"/>
          <w:lang w:eastAsia="zh-CN"/>
        </w:rPr>
        <w:t>增长</w:t>
      </w:r>
      <w:r>
        <w:rPr>
          <w:rFonts w:hint="eastAsia" w:ascii="Arial" w:hAnsi="Arial" w:eastAsia="微软雅黑" w:cs="Arial"/>
          <w:i w:val="0"/>
          <w:caps w:val="0"/>
          <w:color w:val="auto"/>
          <w:spacing w:val="0"/>
          <w:sz w:val="28"/>
          <w:szCs w:val="28"/>
          <w:lang w:val="en-US" w:eastAsia="zh-CN"/>
        </w:rPr>
        <w:t>594.51</w:t>
      </w:r>
      <w:r>
        <w:rPr>
          <w:rFonts w:hint="default" w:ascii="Arial" w:hAnsi="Arial" w:eastAsia="微软雅黑" w:cs="Arial"/>
          <w:i w:val="0"/>
          <w:caps w:val="0"/>
          <w:color w:val="auto"/>
          <w:spacing w:val="0"/>
          <w:sz w:val="28"/>
          <w:szCs w:val="28"/>
        </w:rPr>
        <w:t>%，</w:t>
      </w:r>
      <w:r>
        <w:rPr>
          <w:rFonts w:hint="eastAsia" w:ascii="Arial" w:hAnsi="Arial" w:eastAsia="微软雅黑" w:cs="Arial"/>
          <w:i w:val="0"/>
          <w:caps w:val="0"/>
          <w:color w:val="auto"/>
          <w:spacing w:val="0"/>
          <w:sz w:val="28"/>
          <w:szCs w:val="28"/>
          <w:lang w:eastAsia="zh-CN"/>
        </w:rPr>
        <w:t>增长</w:t>
      </w:r>
      <w:r>
        <w:rPr>
          <w:rFonts w:hint="default" w:ascii="Arial" w:hAnsi="Arial" w:eastAsia="微软雅黑" w:cs="Arial"/>
          <w:i w:val="0"/>
          <w:caps w:val="0"/>
          <w:color w:val="auto"/>
          <w:spacing w:val="0"/>
          <w:sz w:val="28"/>
          <w:szCs w:val="28"/>
        </w:rPr>
        <w:t>的主要原因：</w:t>
      </w:r>
      <w:r>
        <w:rPr>
          <w:rFonts w:hint="eastAsia" w:ascii="Arial" w:hAnsi="Arial" w:eastAsia="微软雅黑" w:cs="Arial"/>
          <w:i w:val="0"/>
          <w:caps w:val="0"/>
          <w:color w:val="auto"/>
          <w:spacing w:val="0"/>
          <w:sz w:val="28"/>
          <w:szCs w:val="28"/>
          <w:lang w:eastAsia="zh-CN"/>
        </w:rPr>
        <w:t>为打造智慧检务工程，我院计划在</w:t>
      </w:r>
      <w:r>
        <w:rPr>
          <w:rFonts w:hint="eastAsia" w:ascii="Arial" w:hAnsi="Arial" w:eastAsia="微软雅黑" w:cs="Arial"/>
          <w:i w:val="0"/>
          <w:caps w:val="0"/>
          <w:color w:val="auto"/>
          <w:spacing w:val="0"/>
          <w:sz w:val="28"/>
          <w:szCs w:val="28"/>
          <w:lang w:val="en-US" w:eastAsia="zh-CN"/>
        </w:rPr>
        <w:t>2021年进行检委会会议系统建设、公益诉讼生态环境检测实验室建设</w:t>
      </w:r>
      <w:r>
        <w:rPr>
          <w:rFonts w:hint="default" w:ascii="Arial" w:hAnsi="Arial" w:eastAsia="微软雅黑" w:cs="Arial"/>
          <w:i w:val="0"/>
          <w:caps w:val="0"/>
          <w:color w:val="auto"/>
          <w:spacing w:val="0"/>
          <w:sz w:val="28"/>
          <w:szCs w:val="28"/>
          <w:lang w:val="en-US" w:eastAsia="zh-CN"/>
        </w:rPr>
        <w:t>，</w:t>
      </w:r>
      <w:r>
        <w:rPr>
          <w:rFonts w:hint="eastAsia" w:ascii="Arial" w:hAnsi="Arial" w:eastAsia="微软雅黑" w:cs="Arial"/>
          <w:i w:val="0"/>
          <w:caps w:val="0"/>
          <w:color w:val="auto"/>
          <w:spacing w:val="0"/>
          <w:sz w:val="28"/>
          <w:szCs w:val="28"/>
          <w:lang w:val="en-US" w:eastAsia="zh-CN"/>
        </w:rPr>
        <w:t>两</w:t>
      </w:r>
      <w:r>
        <w:rPr>
          <w:rFonts w:hint="eastAsia" w:ascii="Arial" w:hAnsi="Arial" w:eastAsia="微软雅黑" w:cs="Arial"/>
          <w:i w:val="0"/>
          <w:caps w:val="0"/>
          <w:color w:val="333333"/>
          <w:spacing w:val="0"/>
          <w:sz w:val="28"/>
          <w:szCs w:val="28"/>
          <w:lang w:val="en-US" w:eastAsia="zh-CN"/>
        </w:rPr>
        <w:t>个项目建设涉及政府采购资金较大</w:t>
      </w:r>
      <w:r>
        <w:rPr>
          <w:rFonts w:hint="default" w:ascii="Arial" w:hAnsi="Arial" w:eastAsia="微软雅黑" w:cs="Arial"/>
          <w:i w:val="0"/>
          <w:caps w:val="0"/>
          <w:color w:val="333333"/>
          <w:spacing w:val="0"/>
          <w:sz w:val="28"/>
          <w:szCs w:val="28"/>
        </w:rPr>
        <w:t>。其中：一般公共预算财政拨款安排政府采购</w:t>
      </w:r>
      <w:r>
        <w:rPr>
          <w:rFonts w:hint="eastAsia" w:ascii="Arial" w:hAnsi="Arial" w:eastAsia="微软雅黑" w:cs="Arial"/>
          <w:i w:val="0"/>
          <w:caps w:val="0"/>
          <w:color w:val="333333"/>
          <w:spacing w:val="0"/>
          <w:sz w:val="28"/>
          <w:szCs w:val="28"/>
          <w:lang w:val="en-US" w:eastAsia="zh-CN"/>
        </w:rPr>
        <w:t>145.71</w:t>
      </w:r>
      <w:r>
        <w:rPr>
          <w:rFonts w:hint="default" w:ascii="Arial" w:hAnsi="Arial" w:eastAsia="微软雅黑" w:cs="Arial"/>
          <w:i w:val="0"/>
          <w:caps w:val="0"/>
          <w:color w:val="333333"/>
          <w:spacing w:val="0"/>
          <w:sz w:val="28"/>
          <w:szCs w:val="28"/>
        </w:rPr>
        <w:t>万元，占采购预算的</w:t>
      </w:r>
      <w:r>
        <w:rPr>
          <w:rFonts w:hint="eastAsia" w:ascii="Arial" w:hAnsi="Arial" w:eastAsia="微软雅黑" w:cs="Arial"/>
          <w:i w:val="0"/>
          <w:caps w:val="0"/>
          <w:color w:val="333333"/>
          <w:spacing w:val="0"/>
          <w:sz w:val="28"/>
          <w:szCs w:val="28"/>
          <w:lang w:val="en-US" w:eastAsia="zh-CN"/>
        </w:rPr>
        <w:t>100</w:t>
      </w:r>
      <w:r>
        <w:rPr>
          <w:rFonts w:hint="default" w:ascii="Arial" w:hAnsi="Arial" w:eastAsia="微软雅黑" w:cs="Arial"/>
          <w:i w:val="0"/>
          <w:caps w:val="0"/>
          <w:color w:val="333333"/>
          <w:spacing w:val="0"/>
          <w:sz w:val="28"/>
          <w:szCs w:val="28"/>
        </w:rPr>
        <w:t>%</w:t>
      </w:r>
      <w:r>
        <w:rPr>
          <w:rFonts w:hint="eastAsia" w:ascii="Arial" w:hAnsi="Arial" w:eastAsia="微软雅黑" w:cs="Arial"/>
          <w:i w:val="0"/>
          <w:caps w:val="0"/>
          <w:color w:val="333333"/>
          <w:spacing w:val="0"/>
          <w:sz w:val="28"/>
          <w:szCs w:val="28"/>
          <w:lang w:eastAsia="zh-CN"/>
        </w:rPr>
        <w:t>，</w:t>
      </w:r>
      <w:r>
        <w:rPr>
          <w:rFonts w:hint="default" w:ascii="Arial" w:hAnsi="Arial" w:eastAsia="微软雅黑" w:cs="Arial"/>
          <w:i w:val="0"/>
          <w:caps w:val="0"/>
          <w:color w:val="auto"/>
          <w:spacing w:val="0"/>
          <w:sz w:val="28"/>
          <w:szCs w:val="28"/>
          <w:highlight w:val="none"/>
        </w:rPr>
        <w:t>其他收入安排</w:t>
      </w:r>
      <w:r>
        <w:rPr>
          <w:rFonts w:hint="eastAsia" w:ascii="Arial" w:hAnsi="Arial" w:eastAsia="微软雅黑" w:cs="Arial"/>
          <w:i w:val="0"/>
          <w:caps w:val="0"/>
          <w:color w:val="auto"/>
          <w:spacing w:val="0"/>
          <w:sz w:val="28"/>
          <w:szCs w:val="28"/>
          <w:highlight w:val="none"/>
          <w:lang w:val="en-US" w:eastAsia="zh-CN"/>
        </w:rPr>
        <w:t>0</w:t>
      </w:r>
      <w:r>
        <w:rPr>
          <w:rFonts w:hint="default" w:ascii="Arial" w:hAnsi="Arial" w:eastAsia="微软雅黑" w:cs="Arial"/>
          <w:i w:val="0"/>
          <w:caps w:val="0"/>
          <w:color w:val="auto"/>
          <w:spacing w:val="0"/>
          <w:sz w:val="28"/>
          <w:szCs w:val="28"/>
          <w:highlight w:val="none"/>
        </w:rPr>
        <w:t>元。</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26" w:beforeAutospacing="0" w:after="0" w:afterAutospacing="0" w:line="675" w:lineRule="atLeast"/>
        <w:ind w:left="0" w:right="0" w:firstLine="420"/>
        <w:jc w:val="left"/>
        <w:rPr>
          <w:rFonts w:hint="default" w:ascii="Arial" w:hAnsi="Arial" w:eastAsia="微软雅黑" w:cs="Arial"/>
          <w:i w:val="0"/>
          <w:caps w:val="0"/>
          <w:color w:val="333333"/>
          <w:spacing w:val="0"/>
          <w:sz w:val="28"/>
          <w:szCs w:val="28"/>
        </w:rPr>
      </w:pPr>
      <w:r>
        <w:rPr>
          <w:rStyle w:val="5"/>
          <w:rFonts w:hint="default" w:ascii="Arial" w:hAnsi="Arial" w:eastAsia="微软雅黑" w:cs="Arial"/>
          <w:b/>
          <w:i w:val="0"/>
          <w:caps w:val="0"/>
          <w:color w:val="333333"/>
          <w:spacing w:val="0"/>
          <w:sz w:val="28"/>
          <w:szCs w:val="28"/>
        </w:rPr>
        <w:t>关于国有资产占用情况说明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eastAsia" w:ascii="Arial" w:hAnsi="Arial" w:eastAsia="微软雅黑" w:cs="Arial"/>
          <w:i w:val="0"/>
          <w:caps w:val="0"/>
          <w:color w:val="auto"/>
          <w:spacing w:val="0"/>
          <w:sz w:val="28"/>
          <w:szCs w:val="28"/>
          <w:highlight w:val="none"/>
          <w:lang w:eastAsia="zh-CN"/>
        </w:rPr>
      </w:pPr>
      <w:r>
        <w:rPr>
          <w:rFonts w:hint="default" w:ascii="Arial" w:hAnsi="Arial" w:eastAsia="微软雅黑" w:cs="Arial"/>
          <w:i w:val="0"/>
          <w:caps w:val="0"/>
          <w:color w:val="333333"/>
          <w:spacing w:val="0"/>
          <w:sz w:val="28"/>
          <w:szCs w:val="28"/>
        </w:rPr>
        <w:t>截至</w:t>
      </w:r>
      <w:r>
        <w:rPr>
          <w:rFonts w:hint="eastAsia" w:ascii="Arial" w:hAnsi="Arial" w:eastAsia="微软雅黑" w:cs="Arial"/>
          <w:i w:val="0"/>
          <w:caps w:val="0"/>
          <w:color w:val="333333"/>
          <w:spacing w:val="0"/>
          <w:sz w:val="28"/>
          <w:szCs w:val="28"/>
          <w:lang w:val="en-US" w:eastAsia="zh-CN"/>
        </w:rPr>
        <w:t>2020</w:t>
      </w:r>
      <w:r>
        <w:rPr>
          <w:rFonts w:hint="default" w:ascii="Arial" w:hAnsi="Arial" w:eastAsia="微软雅黑" w:cs="Arial"/>
          <w:i w:val="0"/>
          <w:caps w:val="0"/>
          <w:color w:val="333333"/>
          <w:spacing w:val="0"/>
          <w:sz w:val="28"/>
          <w:szCs w:val="28"/>
        </w:rPr>
        <w:t>年12月31日，</w:t>
      </w:r>
      <w:r>
        <w:rPr>
          <w:rFonts w:hint="eastAsia" w:ascii="Arial" w:hAnsi="Arial" w:eastAsia="微软雅黑" w:cs="Arial"/>
          <w:i w:val="0"/>
          <w:caps w:val="0"/>
          <w:color w:val="333333"/>
          <w:spacing w:val="0"/>
          <w:sz w:val="28"/>
          <w:szCs w:val="28"/>
          <w:lang w:eastAsia="zh-CN"/>
        </w:rPr>
        <w:t>恩施市人民检察院</w:t>
      </w:r>
      <w:r>
        <w:rPr>
          <w:rFonts w:hint="default" w:ascii="Arial" w:hAnsi="Arial" w:eastAsia="微软雅黑" w:cs="Arial"/>
          <w:i w:val="0"/>
          <w:caps w:val="0"/>
          <w:color w:val="333333"/>
          <w:spacing w:val="0"/>
          <w:sz w:val="28"/>
          <w:szCs w:val="28"/>
        </w:rPr>
        <w:t>共有车辆</w:t>
      </w:r>
      <w:r>
        <w:rPr>
          <w:rFonts w:hint="eastAsia" w:ascii="Arial" w:hAnsi="Arial" w:eastAsia="微软雅黑" w:cs="Arial"/>
          <w:i w:val="0"/>
          <w:caps w:val="0"/>
          <w:color w:val="333333"/>
          <w:spacing w:val="0"/>
          <w:sz w:val="28"/>
          <w:szCs w:val="28"/>
          <w:lang w:val="en-US" w:eastAsia="zh-CN"/>
        </w:rPr>
        <w:t>15台</w:t>
      </w:r>
      <w:r>
        <w:rPr>
          <w:rFonts w:hint="default" w:ascii="Arial" w:hAnsi="Arial" w:eastAsia="微软雅黑" w:cs="Arial"/>
          <w:i w:val="0"/>
          <w:caps w:val="0"/>
          <w:color w:val="333333"/>
          <w:spacing w:val="0"/>
          <w:sz w:val="28"/>
          <w:szCs w:val="28"/>
        </w:rPr>
        <w:t>，通用设备</w:t>
      </w:r>
      <w:r>
        <w:rPr>
          <w:rFonts w:hint="eastAsia" w:ascii="Arial" w:hAnsi="Arial" w:eastAsia="微软雅黑" w:cs="Arial"/>
          <w:i w:val="0"/>
          <w:caps w:val="0"/>
          <w:color w:val="333333"/>
          <w:spacing w:val="0"/>
          <w:sz w:val="28"/>
          <w:szCs w:val="28"/>
          <w:lang w:val="en-US" w:eastAsia="zh-CN"/>
        </w:rPr>
        <w:t>571</w:t>
      </w:r>
      <w:r>
        <w:rPr>
          <w:rFonts w:hint="default" w:ascii="Arial" w:hAnsi="Arial" w:eastAsia="微软雅黑" w:cs="Arial"/>
          <w:i w:val="0"/>
          <w:caps w:val="0"/>
          <w:color w:val="333333"/>
          <w:spacing w:val="0"/>
          <w:sz w:val="28"/>
          <w:szCs w:val="28"/>
        </w:rPr>
        <w:t>台（套）专用设备</w:t>
      </w:r>
      <w:r>
        <w:rPr>
          <w:rFonts w:hint="eastAsia" w:ascii="Arial" w:hAnsi="Arial" w:eastAsia="微软雅黑" w:cs="Arial"/>
          <w:i w:val="0"/>
          <w:caps w:val="0"/>
          <w:color w:val="333333"/>
          <w:spacing w:val="0"/>
          <w:sz w:val="28"/>
          <w:szCs w:val="28"/>
          <w:lang w:val="en-US" w:eastAsia="zh-CN"/>
        </w:rPr>
        <w:t>189</w:t>
      </w:r>
      <w:r>
        <w:rPr>
          <w:rFonts w:hint="default" w:ascii="Arial" w:hAnsi="Arial" w:eastAsia="微软雅黑" w:cs="Arial"/>
          <w:i w:val="0"/>
          <w:caps w:val="0"/>
          <w:color w:val="333333"/>
          <w:spacing w:val="0"/>
          <w:sz w:val="28"/>
          <w:szCs w:val="28"/>
        </w:rPr>
        <w:t>台（套）。202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年新增资产配置预算</w:t>
      </w:r>
      <w:r>
        <w:rPr>
          <w:rFonts w:hint="eastAsia" w:ascii="Arial" w:hAnsi="Arial" w:eastAsia="微软雅黑" w:cs="Arial"/>
          <w:i w:val="0"/>
          <w:caps w:val="0"/>
          <w:color w:val="333333"/>
          <w:spacing w:val="0"/>
          <w:sz w:val="28"/>
          <w:szCs w:val="28"/>
          <w:lang w:val="en-US" w:eastAsia="zh-CN"/>
        </w:rPr>
        <w:t>100.71</w:t>
      </w:r>
      <w:r>
        <w:rPr>
          <w:rFonts w:hint="default" w:ascii="Arial" w:hAnsi="Arial" w:eastAsia="微软雅黑" w:cs="Arial"/>
          <w:i w:val="0"/>
          <w:caps w:val="0"/>
          <w:color w:val="333333"/>
          <w:spacing w:val="0"/>
          <w:sz w:val="28"/>
          <w:szCs w:val="28"/>
        </w:rPr>
        <w:t>万元</w:t>
      </w:r>
      <w:r>
        <w:rPr>
          <w:rFonts w:hint="eastAsia" w:ascii="Arial" w:hAnsi="Arial" w:eastAsia="微软雅黑" w:cs="Arial"/>
          <w:i w:val="0"/>
          <w:caps w:val="0"/>
          <w:color w:val="333333"/>
          <w:spacing w:val="0"/>
          <w:sz w:val="28"/>
          <w:szCs w:val="28"/>
          <w:lang w:eastAsia="zh-CN"/>
        </w:rPr>
        <w:t>，</w:t>
      </w:r>
      <w:r>
        <w:rPr>
          <w:rFonts w:hint="default" w:ascii="Arial" w:hAnsi="Arial" w:eastAsia="微软雅黑" w:cs="Arial"/>
          <w:i w:val="0"/>
          <w:caps w:val="0"/>
          <w:color w:val="auto"/>
          <w:spacing w:val="0"/>
          <w:sz w:val="28"/>
          <w:szCs w:val="28"/>
          <w:highlight w:val="none"/>
        </w:rPr>
        <w:t>其中，一般公共预算财政拨款安排</w:t>
      </w:r>
      <w:r>
        <w:rPr>
          <w:rFonts w:hint="eastAsia" w:ascii="Arial" w:hAnsi="Arial" w:eastAsia="微软雅黑" w:cs="Arial"/>
          <w:i w:val="0"/>
          <w:caps w:val="0"/>
          <w:color w:val="auto"/>
          <w:spacing w:val="0"/>
          <w:sz w:val="28"/>
          <w:szCs w:val="28"/>
          <w:highlight w:val="none"/>
          <w:lang w:val="en-US" w:eastAsia="zh-CN"/>
        </w:rPr>
        <w:t>100.71</w:t>
      </w:r>
      <w:r>
        <w:rPr>
          <w:rFonts w:hint="default" w:ascii="Arial" w:hAnsi="Arial" w:eastAsia="微软雅黑" w:cs="Arial"/>
          <w:i w:val="0"/>
          <w:caps w:val="0"/>
          <w:color w:val="auto"/>
          <w:spacing w:val="0"/>
          <w:sz w:val="28"/>
          <w:szCs w:val="28"/>
          <w:highlight w:val="none"/>
        </w:rPr>
        <w:t>万元，其他收入安排</w:t>
      </w:r>
      <w:r>
        <w:rPr>
          <w:rFonts w:hint="eastAsia" w:ascii="Arial" w:hAnsi="Arial" w:eastAsia="微软雅黑" w:cs="Arial"/>
          <w:i w:val="0"/>
          <w:caps w:val="0"/>
          <w:color w:val="auto"/>
          <w:spacing w:val="0"/>
          <w:sz w:val="28"/>
          <w:szCs w:val="28"/>
          <w:highlight w:val="none"/>
          <w:lang w:val="en-US" w:eastAsia="zh-CN"/>
        </w:rPr>
        <w:t>0</w:t>
      </w:r>
      <w:r>
        <w:rPr>
          <w:rFonts w:hint="default" w:ascii="Arial" w:hAnsi="Arial" w:eastAsia="微软雅黑" w:cs="Arial"/>
          <w:i w:val="0"/>
          <w:caps w:val="0"/>
          <w:color w:val="auto"/>
          <w:spacing w:val="0"/>
          <w:sz w:val="28"/>
          <w:szCs w:val="28"/>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九、关于重点项目的预算绩效情况说明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eastAsia="微软雅黑" w:cs="Arial"/>
          <w:i w:val="0"/>
          <w:caps w:val="0"/>
          <w:color w:val="333333"/>
          <w:spacing w:val="0"/>
          <w:sz w:val="28"/>
          <w:szCs w:val="28"/>
        </w:rPr>
      </w:pPr>
      <w:r>
        <w:rPr>
          <w:rFonts w:hint="eastAsia" w:ascii="Arial" w:hAnsi="Arial" w:eastAsia="微软雅黑" w:cs="Arial"/>
          <w:i w:val="0"/>
          <w:caps w:val="0"/>
          <w:color w:val="333333"/>
          <w:spacing w:val="0"/>
          <w:sz w:val="28"/>
          <w:szCs w:val="28"/>
          <w:lang w:eastAsia="zh-CN"/>
        </w:rPr>
        <w:t>恩施市人民检察院</w:t>
      </w:r>
      <w:r>
        <w:rPr>
          <w:rFonts w:hint="eastAsia" w:ascii="Arial" w:hAnsi="Arial" w:eastAsia="微软雅黑" w:cs="Arial"/>
          <w:i w:val="0"/>
          <w:caps w:val="0"/>
          <w:color w:val="333333"/>
          <w:spacing w:val="0"/>
          <w:sz w:val="28"/>
          <w:szCs w:val="28"/>
          <w:lang w:val="en-US" w:eastAsia="zh-CN"/>
        </w:rPr>
        <w:t>2021</w:t>
      </w:r>
      <w:r>
        <w:rPr>
          <w:rFonts w:hint="default" w:ascii="Arial" w:hAnsi="Arial" w:eastAsia="微软雅黑" w:cs="Arial"/>
          <w:i w:val="0"/>
          <w:caps w:val="0"/>
          <w:color w:val="333333"/>
          <w:spacing w:val="0"/>
          <w:sz w:val="28"/>
          <w:szCs w:val="28"/>
        </w:rPr>
        <w:t>年实行绩效目标管理的项目</w:t>
      </w:r>
      <w:r>
        <w:rPr>
          <w:rFonts w:hint="eastAsia" w:ascii="Arial" w:hAnsi="Arial" w:eastAsia="微软雅黑" w:cs="Arial"/>
          <w:i w:val="0"/>
          <w:caps w:val="0"/>
          <w:color w:val="333333"/>
          <w:spacing w:val="0"/>
          <w:sz w:val="28"/>
          <w:szCs w:val="28"/>
          <w:lang w:val="en-US" w:eastAsia="zh-CN"/>
        </w:rPr>
        <w:t>3</w:t>
      </w:r>
      <w:r>
        <w:rPr>
          <w:rFonts w:hint="default" w:ascii="Arial" w:hAnsi="Arial" w:eastAsia="微软雅黑" w:cs="Arial"/>
          <w:i w:val="0"/>
          <w:caps w:val="0"/>
          <w:color w:val="333333"/>
          <w:spacing w:val="0"/>
          <w:sz w:val="28"/>
          <w:szCs w:val="28"/>
        </w:rPr>
        <w:t>个，涉及一般公共预算财政拨款</w:t>
      </w:r>
      <w:r>
        <w:rPr>
          <w:rFonts w:hint="eastAsia" w:ascii="Arial" w:hAnsi="Arial" w:eastAsia="微软雅黑" w:cs="Arial"/>
          <w:i w:val="0"/>
          <w:caps w:val="0"/>
          <w:color w:val="333333"/>
          <w:spacing w:val="0"/>
          <w:sz w:val="28"/>
          <w:szCs w:val="28"/>
          <w:lang w:val="en-US" w:eastAsia="zh-CN"/>
        </w:rPr>
        <w:t>332.37</w:t>
      </w:r>
      <w:r>
        <w:rPr>
          <w:rFonts w:hint="default" w:ascii="Arial" w:hAnsi="Arial" w:eastAsia="微软雅黑" w:cs="Arial"/>
          <w:i w:val="0"/>
          <w:caps w:val="0"/>
          <w:color w:val="333333"/>
          <w:spacing w:val="0"/>
          <w:sz w:val="28"/>
          <w:szCs w:val="28"/>
        </w:rPr>
        <w:t>万元，全部纳入绩效评价范围。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十、关于其他事项的说明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eastAsia" w:ascii="Arial" w:hAnsi="Arial" w:eastAsia="微软雅黑" w:cs="Arial"/>
          <w:i w:val="0"/>
          <w:caps w:val="0"/>
          <w:color w:val="333333"/>
          <w:spacing w:val="0"/>
          <w:sz w:val="28"/>
          <w:szCs w:val="28"/>
          <w:lang w:eastAsia="zh-CN"/>
        </w:rPr>
        <w:t>恩施市人民检察院</w:t>
      </w:r>
      <w:r>
        <w:rPr>
          <w:rFonts w:hint="default" w:ascii="Arial" w:hAnsi="Arial" w:eastAsia="微软雅黑" w:cs="Arial"/>
          <w:i w:val="0"/>
          <w:caps w:val="0"/>
          <w:color w:val="333333"/>
          <w:spacing w:val="0"/>
          <w:sz w:val="28"/>
          <w:szCs w:val="28"/>
        </w:rPr>
        <w:t>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年无政府性基金预算、财政专项支出预算、专项转移支付预算，故表七、表九、表十为空表。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center"/>
        <w:rPr>
          <w:rFonts w:hint="default" w:ascii="Arial" w:hAnsi="Arial" w:cs="Arial"/>
          <w:sz w:val="28"/>
          <w:szCs w:val="28"/>
        </w:rPr>
      </w:pPr>
      <w:r>
        <w:rPr>
          <w:rStyle w:val="5"/>
          <w:rFonts w:hint="default" w:ascii="Arial" w:hAnsi="Arial" w:eastAsia="微软雅黑" w:cs="Arial"/>
          <w:b/>
          <w:i w:val="0"/>
          <w:caps w:val="0"/>
          <w:color w:val="333333"/>
          <w:spacing w:val="0"/>
          <w:sz w:val="28"/>
          <w:szCs w:val="28"/>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一、财政拨款收入：指省级财政当年拨付的资金。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二、上年结余（转）：指以前年度尚未完成、结转到本年仍按原规定用途继续使用的资金。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三、基本支出：指为保障机构正常运转、完成日常工作任务而发生的人员支出和公用支出。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四、项目支出：指在基本支出之外为完成特定行政任务和事业发展目标所发生的支出。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五、公共安全支出（类）检察（款）：指用于保障机构正常运行、开展检察业务工作的支出。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六、“三公”经费：指用财政拨款安排的因公出国（境）费、公务用车购置及运行费和公务接待费。其中，因公出国（境）费反映单位公务出国（境）的国际旅费、国外城市间交通费、住宿费、伙食费、培训费、公杂费等支出；公务用车购置及运行费反映公务用车车辆购置支出（含车辆购置税）及租用费、燃料费、维修费、过路过桥费、保险费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七、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55" w:lineRule="atLeast"/>
        <w:ind w:left="0" w:right="0" w:firstLine="420"/>
        <w:jc w:val="left"/>
        <w:rPr>
          <w:rFonts w:hint="default" w:ascii="Arial" w:hAnsi="Arial" w:cs="Arial"/>
          <w:sz w:val="28"/>
          <w:szCs w:val="28"/>
        </w:rPr>
      </w:pPr>
      <w:r>
        <w:rPr>
          <w:rFonts w:hint="default" w:ascii="Arial" w:hAnsi="Arial" w:eastAsia="微软雅黑" w:cs="Arial"/>
          <w:i w:val="0"/>
          <w:caps w:val="0"/>
          <w:color w:val="333333"/>
          <w:spacing w:val="0"/>
          <w:sz w:val="28"/>
          <w:szCs w:val="28"/>
        </w:rPr>
        <w:t>附件：</w:t>
      </w:r>
      <w:r>
        <w:rPr>
          <w:rFonts w:hint="eastAsia" w:ascii="Arial" w:hAnsi="Arial" w:eastAsia="微软雅黑" w:cs="Arial"/>
          <w:i w:val="0"/>
          <w:caps w:val="0"/>
          <w:color w:val="333333"/>
          <w:spacing w:val="0"/>
          <w:sz w:val="28"/>
          <w:szCs w:val="28"/>
          <w:lang w:eastAsia="zh-CN"/>
        </w:rPr>
        <w:t>恩施市</w:t>
      </w:r>
      <w:r>
        <w:rPr>
          <w:rFonts w:hint="default" w:ascii="Arial" w:hAnsi="Arial" w:eastAsia="微软雅黑" w:cs="Arial"/>
          <w:i w:val="0"/>
          <w:caps w:val="0"/>
          <w:color w:val="333333"/>
          <w:spacing w:val="0"/>
          <w:sz w:val="28"/>
          <w:szCs w:val="28"/>
        </w:rPr>
        <w:t>人民检察院202</w:t>
      </w:r>
      <w:r>
        <w:rPr>
          <w:rFonts w:hint="eastAsia" w:ascii="Arial" w:hAnsi="Arial" w:eastAsia="微软雅黑" w:cs="Arial"/>
          <w:i w:val="0"/>
          <w:caps w:val="0"/>
          <w:color w:val="333333"/>
          <w:spacing w:val="0"/>
          <w:sz w:val="28"/>
          <w:szCs w:val="28"/>
          <w:lang w:val="en-US" w:eastAsia="zh-CN"/>
        </w:rPr>
        <w:t>1</w:t>
      </w:r>
      <w:r>
        <w:rPr>
          <w:rFonts w:hint="default" w:ascii="Arial" w:hAnsi="Arial" w:eastAsia="微软雅黑" w:cs="Arial"/>
          <w:i w:val="0"/>
          <w:caps w:val="0"/>
          <w:color w:val="333333"/>
          <w:spacing w:val="0"/>
          <w:sz w:val="28"/>
          <w:szCs w:val="28"/>
        </w:rPr>
        <w:t>年部门预算公开情况表</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F07EC"/>
    <w:multiLevelType w:val="singleLevel"/>
    <w:tmpl w:val="FA8F07EC"/>
    <w:lvl w:ilvl="0" w:tentative="0">
      <w:start w:val="1"/>
      <w:numFmt w:val="chineseCounting"/>
      <w:suff w:val="nothing"/>
      <w:lvlText w:val="%1、"/>
      <w:lvlJc w:val="left"/>
      <w:rPr>
        <w:rFonts w:hint="eastAsia"/>
      </w:rPr>
    </w:lvl>
  </w:abstractNum>
  <w:abstractNum w:abstractNumId="1">
    <w:nsid w:val="0749D056"/>
    <w:multiLevelType w:val="singleLevel"/>
    <w:tmpl w:val="0749D056"/>
    <w:lvl w:ilvl="0" w:tentative="0">
      <w:start w:val="8"/>
      <w:numFmt w:val="chineseCounting"/>
      <w:suff w:val="nothing"/>
      <w:lvlText w:val="%1、"/>
      <w:lvlJc w:val="left"/>
      <w:rPr>
        <w:rFonts w:hint="eastAsia"/>
      </w:rPr>
    </w:lvl>
  </w:abstractNum>
  <w:abstractNum w:abstractNumId="2">
    <w:nsid w:val="585129D0"/>
    <w:multiLevelType w:val="singleLevel"/>
    <w:tmpl w:val="585129D0"/>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0778"/>
    <w:rsid w:val="09AA2A60"/>
    <w:rsid w:val="0F423C4F"/>
    <w:rsid w:val="10B8073F"/>
    <w:rsid w:val="1258401C"/>
    <w:rsid w:val="125F4401"/>
    <w:rsid w:val="12D3365B"/>
    <w:rsid w:val="15EA65AA"/>
    <w:rsid w:val="1D604D3C"/>
    <w:rsid w:val="239C5D7D"/>
    <w:rsid w:val="2BC01962"/>
    <w:rsid w:val="48481101"/>
    <w:rsid w:val="5E931E61"/>
    <w:rsid w:val="6DBE64C6"/>
    <w:rsid w:val="6EB35394"/>
    <w:rsid w:val="74F362B6"/>
    <w:rsid w:val="767747F3"/>
    <w:rsid w:val="774510C6"/>
    <w:rsid w:val="7A23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2021-02-23T08:08:00Z</dcterms:created>
  <dc:creator>艳</dc:creator>
  <cp:lastModifiedBy>Administrator</cp:lastModifiedBy>
  <cp:lastPrinted>2021-02-24T09:00:00Z</cp:lastPrinted>
  <dcterms:modified xsi:type="dcterms:W3CDTF">2021-03-12T08:20:52Z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